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8F" w:rsidRPr="002964C5" w:rsidRDefault="000830F1" w:rsidP="0082227D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lang w:val="uz-Cyrl-UZ"/>
        </w:rPr>
      </w:pPr>
      <w:r w:rsidRPr="002964C5">
        <w:rPr>
          <w:rFonts w:asciiTheme="majorHAnsi" w:eastAsia="Times New Roman" w:hAnsiTheme="majorHAnsi" w:cs="Times New Roman"/>
          <w:b/>
          <w:bCs/>
          <w:noProof/>
          <w:color w:val="365F91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5DD824B7" wp14:editId="48056243">
            <wp:simplePos x="0" y="0"/>
            <wp:positionH relativeFrom="column">
              <wp:posOffset>-146685</wp:posOffset>
            </wp:positionH>
            <wp:positionV relativeFrom="paragraph">
              <wp:posOffset>-526415</wp:posOffset>
            </wp:positionV>
            <wp:extent cx="3081655" cy="1217930"/>
            <wp:effectExtent l="0" t="0" r="4445" b="1270"/>
            <wp:wrapNone/>
            <wp:docPr id="5" name="Picture 5" descr="NO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0F1" w:rsidRPr="002964C5" w:rsidRDefault="000830F1" w:rsidP="002D668C">
      <w:pPr>
        <w:keepNext/>
        <w:keepLines/>
        <w:spacing w:before="480" w:after="240"/>
        <w:jc w:val="both"/>
        <w:outlineLvl w:val="0"/>
        <w:rPr>
          <w:rFonts w:asciiTheme="majorHAnsi" w:eastAsia="Times New Roman" w:hAnsiTheme="majorHAnsi" w:cs="Times New Roman"/>
          <w:b/>
          <w:bCs/>
          <w:lang w:val="uz-Cyrl-UZ"/>
        </w:rPr>
      </w:pPr>
      <w:r w:rsidRPr="002964C5">
        <w:rPr>
          <w:rFonts w:asciiTheme="majorHAnsi" w:eastAsia="Times New Roman" w:hAnsiTheme="majorHAnsi" w:cs="Times New Roman"/>
          <w:b/>
          <w:bCs/>
          <w:lang w:val="uz-Cyrl-UZ"/>
        </w:rPr>
        <w:t xml:space="preserve">Sloboda izražavanja – presude Evropskog suda za ljudska prava </w:t>
      </w:r>
    </w:p>
    <w:p w:rsidR="000830F1" w:rsidRPr="002964C5" w:rsidRDefault="0082227D" w:rsidP="002D668C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lang w:val="uz-Cyrl-UZ"/>
        </w:rPr>
      </w:pPr>
      <w:r w:rsidRPr="002964C5">
        <w:rPr>
          <w:rFonts w:asciiTheme="majorHAnsi" w:eastAsia="Times New Roman" w:hAnsiTheme="majorHAnsi" w:cs="Times New Roman"/>
          <w:b/>
          <w:bCs/>
          <w:lang w:val="uz-Cyrl-UZ"/>
        </w:rPr>
        <w:t xml:space="preserve">Bilten </w:t>
      </w:r>
      <w:r w:rsidR="005A67EF" w:rsidRPr="002964C5">
        <w:rPr>
          <w:rFonts w:asciiTheme="majorHAnsi" w:eastAsia="Times New Roman" w:hAnsiTheme="majorHAnsi" w:cs="Times New Roman"/>
          <w:b/>
          <w:bCs/>
          <w:lang w:val="uz-Cyrl-UZ"/>
        </w:rPr>
        <w:t>LVIII</w:t>
      </w:r>
      <w:r w:rsidR="000830F1" w:rsidRPr="002964C5">
        <w:rPr>
          <w:rFonts w:asciiTheme="majorHAnsi" w:eastAsia="Times New Roman" w:hAnsiTheme="majorHAnsi" w:cs="Times New Roman"/>
          <w:b/>
          <w:bCs/>
          <w:lang w:val="uz-Cyrl-UZ"/>
        </w:rPr>
        <w:t>:</w:t>
      </w:r>
      <w:r w:rsidR="005A67EF" w:rsidRPr="002964C5">
        <w:rPr>
          <w:rFonts w:asciiTheme="majorHAnsi" w:eastAsia="Times New Roman" w:hAnsiTheme="majorHAnsi" w:cs="Times New Roman"/>
          <w:b/>
          <w:bCs/>
          <w:lang w:val="uz-Cyrl-UZ"/>
        </w:rPr>
        <w:t xml:space="preserve"> </w:t>
      </w:r>
      <w:r w:rsidR="002964C5" w:rsidRPr="002964C5">
        <w:rPr>
          <w:rFonts w:asciiTheme="majorHAnsi" w:eastAsia="Times New Roman" w:hAnsiTheme="majorHAnsi" w:cs="Times New Roman"/>
          <w:b/>
          <w:bCs/>
          <w:lang w:val="uz-Cyrl-UZ"/>
        </w:rPr>
        <w:t>„</w:t>
      </w:r>
      <w:r w:rsidR="005A67EF" w:rsidRPr="002964C5">
        <w:rPr>
          <w:rFonts w:asciiTheme="majorHAnsi" w:eastAsia="Times New Roman" w:hAnsiTheme="majorHAnsi" w:cs="Times New Roman"/>
          <w:b/>
          <w:bCs/>
          <w:lang w:val="uz-Cyrl-UZ"/>
        </w:rPr>
        <w:t>PRAVO NA ZABORAV</w:t>
      </w:r>
      <w:r w:rsidR="002964C5" w:rsidRPr="002964C5">
        <w:rPr>
          <w:rFonts w:asciiTheme="majorHAnsi" w:eastAsia="Times New Roman" w:hAnsiTheme="majorHAnsi" w:cs="Times New Roman"/>
          <w:b/>
          <w:bCs/>
          <w:lang w:val="uz-Cyrl-UZ"/>
        </w:rPr>
        <w:t>“</w:t>
      </w:r>
    </w:p>
    <w:p w:rsidR="000830F1" w:rsidRPr="002964C5" w:rsidRDefault="00D06798" w:rsidP="002D668C">
      <w:pPr>
        <w:spacing w:line="480" w:lineRule="auto"/>
        <w:jc w:val="both"/>
        <w:rPr>
          <w:rFonts w:asciiTheme="majorHAnsi" w:eastAsia="Calibri" w:hAnsiTheme="majorHAnsi" w:cs="Times New Roman"/>
          <w:i/>
          <w:lang w:val="uz-Cyrl-UZ"/>
        </w:rPr>
      </w:pPr>
      <w:r w:rsidRPr="002964C5">
        <w:rPr>
          <w:rFonts w:asciiTheme="majorHAnsi" w:eastAsia="Calibri" w:hAnsiTheme="majorHAnsi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77FC1" wp14:editId="7C0CD9AA">
                <wp:simplePos x="0" y="0"/>
                <wp:positionH relativeFrom="column">
                  <wp:posOffset>-25535</wp:posOffset>
                </wp:positionH>
                <wp:positionV relativeFrom="paragraph">
                  <wp:posOffset>423545</wp:posOffset>
                </wp:positionV>
                <wp:extent cx="5839460" cy="635"/>
                <wp:effectExtent l="0" t="0" r="27940" b="37465"/>
                <wp:wrapNone/>
                <wp:docPr id="4" name="Curved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" o:spid="_x0000_s1026" type="#_x0000_t38" style="position:absolute;margin-left:-2pt;margin-top:33.35pt;width:459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" adj="10800" strokecolor="#903" strokeweight="1.5pt"/>
            </w:pict>
          </mc:Fallback>
        </mc:AlternateContent>
      </w:r>
      <w:r w:rsidR="005A67EF" w:rsidRPr="002964C5">
        <w:rPr>
          <w:rFonts w:asciiTheme="majorHAnsi" w:eastAsia="Calibri" w:hAnsiTheme="majorHAnsi" w:cs="Times New Roman"/>
          <w:i/>
          <w:lang w:val="uz-Cyrl-UZ"/>
        </w:rPr>
        <w:t>25. maj 2015</w:t>
      </w:r>
      <w:r w:rsidR="000830F1" w:rsidRPr="002964C5">
        <w:rPr>
          <w:rFonts w:asciiTheme="majorHAnsi" w:eastAsia="Calibri" w:hAnsiTheme="majorHAnsi" w:cs="Times New Roman"/>
          <w:i/>
          <w:lang w:val="uz-Cyrl-UZ"/>
        </w:rPr>
        <w:t>.</w:t>
      </w:r>
    </w:p>
    <w:p w:rsidR="00500887" w:rsidRPr="002964C5" w:rsidRDefault="00500887" w:rsidP="00500887">
      <w:pPr>
        <w:jc w:val="both"/>
        <w:rPr>
          <w:rFonts w:asciiTheme="majorHAnsi" w:eastAsia="Calibri" w:hAnsiTheme="majorHAnsi" w:cs="Times New Roman"/>
          <w:lang w:val="uz-Cyrl-UZ"/>
        </w:rPr>
      </w:pPr>
    </w:p>
    <w:p w:rsidR="00BF4F9C" w:rsidRPr="002964C5" w:rsidRDefault="00BF4F9C" w:rsidP="00BF4F9C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rFonts w:asciiTheme="majorHAnsi" w:eastAsia="Calibri" w:hAnsiTheme="majorHAnsi" w:cs="Times New Roman"/>
          <w:position w:val="-7"/>
          <w:sz w:val="120"/>
          <w:lang w:val="uz-Cyrl-UZ"/>
        </w:rPr>
      </w:pPr>
      <w:r w:rsidRPr="002964C5">
        <w:rPr>
          <w:rFonts w:asciiTheme="majorHAnsi" w:eastAsia="Calibri" w:hAnsiTheme="majorHAnsi" w:cs="Times New Roman"/>
          <w:position w:val="-7"/>
          <w:sz w:val="120"/>
          <w:lang w:val="uz-Cyrl-UZ"/>
        </w:rPr>
        <w:t>S</w:t>
      </w:r>
    </w:p>
    <w:p w:rsidR="00500887" w:rsidRPr="002964C5" w:rsidRDefault="00500887" w:rsidP="00500887">
      <w:pPr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eastAsia="Calibri" w:hAnsiTheme="majorHAnsi" w:cs="Times New Roman"/>
          <w:lang w:val="uz-Cyrl-UZ"/>
        </w:rPr>
        <w:t xml:space="preserve">ud pravde Evropske unije je 13. maja 2014. </w:t>
      </w:r>
      <w:r w:rsidR="00BF4F9C" w:rsidRPr="002964C5">
        <w:rPr>
          <w:rFonts w:asciiTheme="majorHAnsi" w:eastAsia="Calibri" w:hAnsiTheme="majorHAnsi" w:cs="Times New Roman"/>
          <w:lang w:val="uz-Cyrl-UZ"/>
        </w:rPr>
        <w:t>odlučio da pretraživači</w:t>
      </w:r>
      <w:r w:rsidR="00C47958">
        <w:rPr>
          <w:rFonts w:asciiTheme="majorHAnsi" w:eastAsia="Calibri" w:hAnsiTheme="majorHAnsi" w:cs="Times New Roman"/>
          <w:lang w:val="uz-Cyrl-UZ"/>
        </w:rPr>
        <w:t xml:space="preserve"> (npr. </w:t>
      </w:r>
      <w:r w:rsidR="00C47958" w:rsidRPr="00490B1A">
        <w:rPr>
          <w:rFonts w:asciiTheme="majorHAnsi" w:eastAsia="Calibri" w:hAnsiTheme="majorHAnsi" w:cs="Times New Roman"/>
          <w:i/>
          <w:lang w:val="uz-Cyrl-UZ"/>
        </w:rPr>
        <w:t>Google</w:t>
      </w:r>
      <w:r w:rsidR="00C47958">
        <w:rPr>
          <w:rFonts w:asciiTheme="majorHAnsi" w:eastAsia="Calibri" w:hAnsiTheme="majorHAnsi" w:cs="Times New Roman"/>
          <w:lang w:val="uz-Cyrl-UZ"/>
        </w:rPr>
        <w:t xml:space="preserve">, </w:t>
      </w:r>
      <w:r w:rsidR="00C47958" w:rsidRPr="00490B1A">
        <w:rPr>
          <w:rFonts w:asciiTheme="majorHAnsi" w:eastAsia="Calibri" w:hAnsiTheme="majorHAnsi" w:cs="Times New Roman"/>
          <w:i/>
          <w:lang w:val="uz-Cyrl-UZ"/>
        </w:rPr>
        <w:t>Yahoo</w:t>
      </w:r>
      <w:r w:rsidR="00C47958">
        <w:rPr>
          <w:rFonts w:asciiTheme="majorHAnsi" w:eastAsia="Calibri" w:hAnsiTheme="majorHAnsi" w:cs="Times New Roman"/>
          <w:lang w:val="uz-Cyrl-UZ"/>
        </w:rPr>
        <w:t>)</w:t>
      </w:r>
      <w:r w:rsidR="00BF4F9C" w:rsidRPr="002964C5">
        <w:rPr>
          <w:rFonts w:asciiTheme="majorHAnsi" w:eastAsia="Calibri" w:hAnsiTheme="majorHAnsi" w:cs="Times New Roman"/>
          <w:lang w:val="uz-Cyrl-UZ"/>
        </w:rPr>
        <w:t xml:space="preserve"> moraju </w:t>
      </w:r>
      <w:r w:rsidR="00C47958">
        <w:rPr>
          <w:rFonts w:asciiTheme="majorHAnsi" w:eastAsia="Calibri" w:hAnsiTheme="majorHAnsi" w:cs="Times New Roman"/>
          <w:lang w:val="uz-Cyrl-UZ"/>
        </w:rPr>
        <w:t xml:space="preserve">da </w:t>
      </w:r>
      <w:r w:rsidR="00BF4F9C" w:rsidRPr="002964C5">
        <w:rPr>
          <w:rFonts w:asciiTheme="majorHAnsi" w:eastAsia="Calibri" w:hAnsiTheme="majorHAnsi" w:cs="Times New Roman"/>
          <w:lang w:val="uz-Cyrl-UZ"/>
        </w:rPr>
        <w:t>razmatra</w:t>
      </w:r>
      <w:r w:rsidR="00C47958">
        <w:rPr>
          <w:rFonts w:asciiTheme="majorHAnsi" w:eastAsia="Calibri" w:hAnsiTheme="majorHAnsi" w:cs="Times New Roman"/>
          <w:lang w:val="uz-Cyrl-UZ"/>
        </w:rPr>
        <w:t>ju</w:t>
      </w:r>
      <w:r w:rsidR="00BF4F9C" w:rsidRPr="002964C5">
        <w:rPr>
          <w:rFonts w:asciiTheme="majorHAnsi" w:eastAsia="Calibri" w:hAnsiTheme="majorHAnsi" w:cs="Times New Roman"/>
          <w:lang w:val="uz-Cyrl-UZ"/>
        </w:rPr>
        <w:t xml:space="preserve"> za</w:t>
      </w:r>
      <w:r w:rsidR="0045289D" w:rsidRPr="002964C5">
        <w:rPr>
          <w:rFonts w:asciiTheme="majorHAnsi" w:eastAsia="Calibri" w:hAnsiTheme="majorHAnsi" w:cs="Times New Roman"/>
          <w:lang w:val="uz-Cyrl-UZ"/>
        </w:rPr>
        <w:t>htjeve pojedinaca za uklanjanjem</w:t>
      </w:r>
      <w:r w:rsidR="00BF4F9C" w:rsidRPr="002964C5">
        <w:rPr>
          <w:rFonts w:asciiTheme="majorHAnsi" w:eastAsia="Calibri" w:hAnsiTheme="majorHAnsi" w:cs="Times New Roman"/>
          <w:lang w:val="uz-Cyrl-UZ"/>
        </w:rPr>
        <w:t xml:space="preserve"> linkova ka internet stranicama koji su rezultat pretrage njihovog imena</w:t>
      </w:r>
      <w:r w:rsidR="001074FD" w:rsidRPr="002964C5">
        <w:rPr>
          <w:rFonts w:asciiTheme="majorHAnsi" w:eastAsia="Calibri" w:hAnsiTheme="majorHAnsi" w:cs="Times New Roman"/>
          <w:lang w:val="uz-Cyrl-UZ"/>
        </w:rPr>
        <w:t>,</w:t>
      </w:r>
      <w:r w:rsidR="00BF4F9C" w:rsidRPr="002964C5">
        <w:rPr>
          <w:rFonts w:asciiTheme="majorHAnsi" w:eastAsia="Calibri" w:hAnsiTheme="majorHAnsi" w:cs="Times New Roman"/>
          <w:lang w:val="uz-Cyrl-UZ"/>
        </w:rPr>
        <w:t xml:space="preserve"> onda kada su</w:t>
      </w:r>
      <w:r w:rsidR="00DD541F" w:rsidRPr="002964C5">
        <w:rPr>
          <w:rFonts w:asciiTheme="majorHAnsi" w:eastAsia="Calibri" w:hAnsiTheme="majorHAnsi" w:cs="Times New Roman"/>
          <w:lang w:val="uz-Cyrl-UZ"/>
        </w:rPr>
        <w:t xml:space="preserve"> ti</w:t>
      </w:r>
      <w:r w:rsidR="00BF4F9C" w:rsidRPr="002964C5">
        <w:rPr>
          <w:rFonts w:asciiTheme="majorHAnsi" w:eastAsia="Calibri" w:hAnsiTheme="majorHAnsi" w:cs="Times New Roman"/>
          <w:lang w:val="uz-Cyrl-UZ"/>
        </w:rPr>
        <w:t xml:space="preserve"> rezultati „neadekvatni, nebitni ili više nijesu relevantni, ili su pretjerani... imajući u vidu sve okolnosti slučaja“.</w:t>
      </w:r>
    </w:p>
    <w:p w:rsidR="00BF4F9C" w:rsidRPr="002964C5" w:rsidRDefault="00DD541F" w:rsidP="00500887">
      <w:pPr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eastAsia="Calibri" w:hAnsiTheme="majorHAnsi" w:cs="Times New Roman"/>
          <w:lang w:val="uz-Cyrl-UZ"/>
        </w:rPr>
        <w:t xml:space="preserve">Slučaj je pokrenula situacija u kojoj se našao španski biznismen kojeg je uznemirilo to što </w:t>
      </w:r>
      <w:r w:rsidR="009E6AAE" w:rsidRPr="002964C5">
        <w:rPr>
          <w:rFonts w:asciiTheme="majorHAnsi" w:eastAsia="Calibri" w:hAnsiTheme="majorHAnsi" w:cs="Times New Roman"/>
          <w:lang w:val="uz-Cyrl-UZ"/>
        </w:rPr>
        <w:t xml:space="preserve">su </w:t>
      </w:r>
      <w:r w:rsidRPr="002964C5">
        <w:rPr>
          <w:rFonts w:asciiTheme="majorHAnsi" w:eastAsia="Calibri" w:hAnsiTheme="majorHAnsi" w:cs="Times New Roman"/>
          <w:lang w:val="uz-Cyrl-UZ"/>
        </w:rPr>
        <w:t xml:space="preserve">među najčešćim </w:t>
      </w:r>
      <w:r w:rsidR="001074FD" w:rsidRPr="002964C5">
        <w:rPr>
          <w:rFonts w:asciiTheme="majorHAnsi" w:eastAsia="Calibri" w:hAnsiTheme="majorHAnsi" w:cs="Times New Roman"/>
          <w:lang w:val="uz-Cyrl-UZ"/>
        </w:rPr>
        <w:t xml:space="preserve">rezultatima pretrage </w:t>
      </w:r>
      <w:r w:rsidR="00C47958">
        <w:rPr>
          <w:rFonts w:asciiTheme="majorHAnsi" w:eastAsia="Calibri" w:hAnsiTheme="majorHAnsi" w:cs="Times New Roman"/>
          <w:lang w:val="uz-Cyrl-UZ"/>
        </w:rPr>
        <w:t>n</w:t>
      </w:r>
      <w:r w:rsidR="0045289D" w:rsidRPr="002964C5">
        <w:rPr>
          <w:rFonts w:asciiTheme="majorHAnsi" w:eastAsia="Calibri" w:hAnsiTheme="majorHAnsi" w:cs="Times New Roman"/>
          <w:lang w:val="uz-Cyrl-UZ"/>
        </w:rPr>
        <w:t>a njegovo ime</w:t>
      </w:r>
      <w:r w:rsidR="009E6AAE" w:rsidRPr="002964C5">
        <w:rPr>
          <w:rFonts w:asciiTheme="majorHAnsi" w:eastAsia="Calibri" w:hAnsiTheme="majorHAnsi" w:cs="Times New Roman"/>
          <w:lang w:val="uz-Cyrl-UZ"/>
        </w:rPr>
        <w:t xml:space="preserve"> bili podaci o njegovom bankrotu, koji se desio prije više od 10 godina</w:t>
      </w:r>
      <w:r w:rsidR="001074FD" w:rsidRPr="002964C5">
        <w:rPr>
          <w:rFonts w:asciiTheme="majorHAnsi" w:eastAsia="Calibri" w:hAnsiTheme="majorHAnsi" w:cs="Times New Roman"/>
          <w:lang w:val="uz-Cyrl-UZ"/>
        </w:rPr>
        <w:t>. On je dobio slučaj, koji je u</w:t>
      </w:r>
      <w:r w:rsidR="009E6AAE" w:rsidRPr="002964C5">
        <w:rPr>
          <w:rFonts w:asciiTheme="majorHAnsi" w:eastAsia="Calibri" w:hAnsiTheme="majorHAnsi" w:cs="Times New Roman"/>
          <w:lang w:val="uz-Cyrl-UZ"/>
        </w:rPr>
        <w:t>b</w:t>
      </w:r>
      <w:r w:rsidR="001074FD" w:rsidRPr="002964C5">
        <w:rPr>
          <w:rFonts w:asciiTheme="majorHAnsi" w:eastAsia="Calibri" w:hAnsiTheme="majorHAnsi" w:cs="Times New Roman"/>
          <w:lang w:val="uz-Cyrl-UZ"/>
        </w:rPr>
        <w:t>r</w:t>
      </w:r>
      <w:r w:rsidR="009E6AAE" w:rsidRPr="002964C5">
        <w:rPr>
          <w:rFonts w:asciiTheme="majorHAnsi" w:eastAsia="Calibri" w:hAnsiTheme="majorHAnsi" w:cs="Times New Roman"/>
          <w:lang w:val="uz-Cyrl-UZ"/>
        </w:rPr>
        <w:t>zo postao poznat kao slučaj „</w:t>
      </w:r>
      <w:r w:rsidR="009E6AAE" w:rsidRPr="002964C5">
        <w:rPr>
          <w:rFonts w:asciiTheme="majorHAnsi" w:eastAsia="Calibri" w:hAnsiTheme="majorHAnsi" w:cs="Times New Roman"/>
          <w:i/>
          <w:lang w:val="uz-Cyrl-UZ"/>
        </w:rPr>
        <w:t xml:space="preserve">Google </w:t>
      </w:r>
      <w:r w:rsidR="009E6AAE" w:rsidRPr="002964C5">
        <w:rPr>
          <w:rFonts w:asciiTheme="majorHAnsi" w:eastAsia="Calibri" w:hAnsiTheme="majorHAnsi" w:cs="Times New Roman"/>
          <w:lang w:val="uz-Cyrl-UZ"/>
        </w:rPr>
        <w:t>Španija“, a samo pitanje kao „pravo na zaborav“.</w:t>
      </w:r>
    </w:p>
    <w:p w:rsidR="009E6AAE" w:rsidRPr="002964C5" w:rsidRDefault="00C47958" w:rsidP="00500887">
      <w:pPr>
        <w:jc w:val="both"/>
        <w:rPr>
          <w:rFonts w:asciiTheme="majorHAnsi" w:eastAsia="Calibri" w:hAnsiTheme="majorHAnsi" w:cs="Times New Roman"/>
          <w:lang w:val="uz-Cyrl-UZ"/>
        </w:rPr>
      </w:pPr>
      <w:r>
        <w:rPr>
          <w:rFonts w:asciiTheme="majorHAnsi" w:eastAsia="Calibri" w:hAnsiTheme="majorHAnsi" w:cs="Times New Roman"/>
          <w:lang w:val="uz-Cyrl-UZ"/>
        </w:rPr>
        <w:t>Međutim, s</w:t>
      </w:r>
      <w:r w:rsidR="009E6AAE" w:rsidRPr="002964C5">
        <w:rPr>
          <w:rFonts w:asciiTheme="majorHAnsi" w:eastAsia="Calibri" w:hAnsiTheme="majorHAnsi" w:cs="Times New Roman"/>
          <w:lang w:val="uz-Cyrl-UZ"/>
        </w:rPr>
        <w:t xml:space="preserve">tandard koji je </w:t>
      </w:r>
      <w:r>
        <w:rPr>
          <w:rFonts w:asciiTheme="majorHAnsi" w:eastAsia="Calibri" w:hAnsiTheme="majorHAnsi" w:cs="Times New Roman"/>
          <w:lang w:val="uz-Cyrl-UZ"/>
        </w:rPr>
        <w:t xml:space="preserve">tom prilikom </w:t>
      </w:r>
      <w:r w:rsidRPr="002964C5">
        <w:rPr>
          <w:rFonts w:asciiTheme="majorHAnsi" w:eastAsia="Calibri" w:hAnsiTheme="majorHAnsi" w:cs="Times New Roman"/>
          <w:lang w:val="uz-Cyrl-UZ"/>
        </w:rPr>
        <w:t xml:space="preserve">uspostavio </w:t>
      </w:r>
      <w:r w:rsidR="009E6AAE" w:rsidRPr="002964C5">
        <w:rPr>
          <w:rFonts w:asciiTheme="majorHAnsi" w:eastAsia="Calibri" w:hAnsiTheme="majorHAnsi" w:cs="Times New Roman"/>
          <w:lang w:val="uz-Cyrl-UZ"/>
        </w:rPr>
        <w:t xml:space="preserve">Evropski sud pravde </w:t>
      </w:r>
      <w:r>
        <w:rPr>
          <w:rFonts w:asciiTheme="majorHAnsi" w:eastAsia="Calibri" w:hAnsiTheme="majorHAnsi" w:cs="Times New Roman"/>
          <w:lang w:val="uz-Cyrl-UZ"/>
        </w:rPr>
        <w:t>ni</w:t>
      </w:r>
      <w:r w:rsidR="009E6AAE" w:rsidRPr="002964C5">
        <w:rPr>
          <w:rFonts w:asciiTheme="majorHAnsi" w:eastAsia="Calibri" w:hAnsiTheme="majorHAnsi" w:cs="Times New Roman"/>
          <w:lang w:val="uz-Cyrl-UZ"/>
        </w:rPr>
        <w:t>je</w:t>
      </w:r>
      <w:r>
        <w:rPr>
          <w:rFonts w:asciiTheme="majorHAnsi" w:eastAsia="Calibri" w:hAnsiTheme="majorHAnsi" w:cs="Times New Roman"/>
          <w:lang w:val="uz-Cyrl-UZ"/>
        </w:rPr>
        <w:t xml:space="preserve"> dovoljno</w:t>
      </w:r>
      <w:r w:rsidR="009E6AAE" w:rsidRPr="002964C5">
        <w:rPr>
          <w:rFonts w:asciiTheme="majorHAnsi" w:eastAsia="Calibri" w:hAnsiTheme="majorHAnsi" w:cs="Times New Roman"/>
          <w:lang w:val="uz-Cyrl-UZ"/>
        </w:rPr>
        <w:t xml:space="preserve"> jasan</w:t>
      </w:r>
      <w:r>
        <w:rPr>
          <w:rFonts w:asciiTheme="majorHAnsi" w:eastAsia="Calibri" w:hAnsiTheme="majorHAnsi" w:cs="Times New Roman"/>
          <w:lang w:val="uz-Cyrl-UZ"/>
        </w:rPr>
        <w:t>.</w:t>
      </w:r>
      <w:r w:rsidR="009E6AAE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D34760">
        <w:rPr>
          <w:rFonts w:asciiTheme="majorHAnsi" w:eastAsia="Calibri" w:hAnsiTheme="majorHAnsi" w:cs="Times New Roman"/>
          <w:lang w:val="uz-Cyrl-UZ"/>
        </w:rPr>
        <w:t>P</w:t>
      </w:r>
      <w:r w:rsidR="009E6AAE" w:rsidRPr="002964C5">
        <w:rPr>
          <w:rFonts w:asciiTheme="majorHAnsi" w:eastAsia="Calibri" w:hAnsiTheme="majorHAnsi" w:cs="Times New Roman"/>
          <w:lang w:val="uz-Cyrl-UZ"/>
        </w:rPr>
        <w:t xml:space="preserve">oslednjih godina </w:t>
      </w:r>
      <w:r w:rsidR="00D34760">
        <w:rPr>
          <w:rFonts w:asciiTheme="majorHAnsi" w:eastAsia="Calibri" w:hAnsiTheme="majorHAnsi" w:cs="Times New Roman"/>
          <w:lang w:val="uz-Cyrl-UZ"/>
        </w:rPr>
        <w:t xml:space="preserve">su </w:t>
      </w:r>
      <w:r w:rsidR="009E6AAE" w:rsidRPr="002964C5">
        <w:rPr>
          <w:rFonts w:asciiTheme="majorHAnsi" w:eastAsia="Calibri" w:hAnsiTheme="majorHAnsi" w:cs="Times New Roman"/>
          <w:lang w:val="uz-Cyrl-UZ"/>
        </w:rPr>
        <w:t>sudovi u nekoliko</w:t>
      </w:r>
      <w:r w:rsidR="009660FC" w:rsidRPr="002964C5">
        <w:rPr>
          <w:rFonts w:asciiTheme="majorHAnsi" w:eastAsia="Calibri" w:hAnsiTheme="majorHAnsi" w:cs="Times New Roman"/>
          <w:lang w:val="uz-Cyrl-UZ"/>
        </w:rPr>
        <w:t xml:space="preserve"> </w:t>
      </w:r>
      <w:r>
        <w:rPr>
          <w:rFonts w:asciiTheme="majorHAnsi" w:eastAsia="Calibri" w:hAnsiTheme="majorHAnsi" w:cs="Times New Roman"/>
          <w:lang w:val="uz-Cyrl-UZ"/>
        </w:rPr>
        <w:t xml:space="preserve">evropskih </w:t>
      </w:r>
      <w:r w:rsidR="009660FC" w:rsidRPr="002964C5">
        <w:rPr>
          <w:rFonts w:asciiTheme="majorHAnsi" w:eastAsia="Calibri" w:hAnsiTheme="majorHAnsi" w:cs="Times New Roman"/>
          <w:lang w:val="uz-Cyrl-UZ"/>
        </w:rPr>
        <w:t xml:space="preserve">zemalja odlučivali </w:t>
      </w:r>
      <w:r>
        <w:rPr>
          <w:rFonts w:asciiTheme="majorHAnsi" w:eastAsia="Calibri" w:hAnsiTheme="majorHAnsi" w:cs="Times New Roman"/>
          <w:lang w:val="uz-Cyrl-UZ"/>
        </w:rPr>
        <w:t>u nekoliko</w:t>
      </w:r>
      <w:r w:rsidR="009660FC" w:rsidRPr="002964C5">
        <w:rPr>
          <w:rFonts w:asciiTheme="majorHAnsi" w:eastAsia="Calibri" w:hAnsiTheme="majorHAnsi" w:cs="Times New Roman"/>
          <w:lang w:val="uz-Cyrl-UZ"/>
        </w:rPr>
        <w:t xml:space="preserve"> slučajeva</w:t>
      </w:r>
      <w:r w:rsidR="00391E2C" w:rsidRPr="002964C5">
        <w:rPr>
          <w:rFonts w:asciiTheme="majorHAnsi" w:eastAsia="Calibri" w:hAnsiTheme="majorHAnsi" w:cs="Times New Roman"/>
          <w:lang w:val="uz-Cyrl-UZ"/>
        </w:rPr>
        <w:t xml:space="preserve"> kako bi razjasnili okolnosti pod kojima neko može zahtijevati </w:t>
      </w:r>
      <w:r w:rsidR="001074FD" w:rsidRPr="002964C5">
        <w:rPr>
          <w:rFonts w:asciiTheme="majorHAnsi" w:eastAsia="Calibri" w:hAnsiTheme="majorHAnsi" w:cs="Times New Roman"/>
          <w:lang w:val="uz-Cyrl-UZ"/>
        </w:rPr>
        <w:t xml:space="preserve">uklanjanje rezultata </w:t>
      </w:r>
      <w:r w:rsidR="00391E2C" w:rsidRPr="002964C5">
        <w:rPr>
          <w:rFonts w:asciiTheme="majorHAnsi" w:eastAsia="Calibri" w:hAnsiTheme="majorHAnsi" w:cs="Times New Roman"/>
          <w:lang w:val="uz-Cyrl-UZ"/>
        </w:rPr>
        <w:t xml:space="preserve">sa pretrage </w:t>
      </w:r>
      <w:r w:rsidR="001074FD" w:rsidRPr="002964C5">
        <w:rPr>
          <w:rFonts w:asciiTheme="majorHAnsi" w:eastAsia="Calibri" w:hAnsiTheme="majorHAnsi" w:cs="Times New Roman"/>
          <w:lang w:val="uz-Cyrl-UZ"/>
        </w:rPr>
        <w:t xml:space="preserve">svog </w:t>
      </w:r>
      <w:r w:rsidR="00391E2C" w:rsidRPr="002964C5">
        <w:rPr>
          <w:rFonts w:asciiTheme="majorHAnsi" w:eastAsia="Calibri" w:hAnsiTheme="majorHAnsi" w:cs="Times New Roman"/>
          <w:lang w:val="uz-Cyrl-UZ"/>
        </w:rPr>
        <w:t>ime</w:t>
      </w:r>
      <w:r w:rsidR="001074FD" w:rsidRPr="002964C5">
        <w:rPr>
          <w:rFonts w:asciiTheme="majorHAnsi" w:eastAsia="Calibri" w:hAnsiTheme="majorHAnsi" w:cs="Times New Roman"/>
          <w:lang w:val="uz-Cyrl-UZ"/>
        </w:rPr>
        <w:t>na</w:t>
      </w:r>
      <w:r w:rsidR="00391E2C" w:rsidRPr="002964C5">
        <w:rPr>
          <w:rFonts w:asciiTheme="majorHAnsi" w:eastAsia="Calibri" w:hAnsiTheme="majorHAnsi" w:cs="Times New Roman"/>
          <w:lang w:val="uz-Cyrl-UZ"/>
        </w:rPr>
        <w:t xml:space="preserve">. U ovom biltenu </w:t>
      </w:r>
      <w:r>
        <w:rPr>
          <w:rFonts w:asciiTheme="majorHAnsi" w:eastAsia="Calibri" w:hAnsiTheme="majorHAnsi" w:cs="Times New Roman"/>
          <w:lang w:val="uz-Cyrl-UZ"/>
        </w:rPr>
        <w:t>su</w:t>
      </w:r>
      <w:r w:rsidR="00391E2C" w:rsidRPr="002964C5">
        <w:rPr>
          <w:rFonts w:asciiTheme="majorHAnsi" w:eastAsia="Calibri" w:hAnsiTheme="majorHAnsi" w:cs="Times New Roman"/>
          <w:lang w:val="uz-Cyrl-UZ"/>
        </w:rPr>
        <w:t xml:space="preserve"> sumiran</w:t>
      </w:r>
      <w:r>
        <w:rPr>
          <w:rFonts w:asciiTheme="majorHAnsi" w:eastAsia="Calibri" w:hAnsiTheme="majorHAnsi" w:cs="Times New Roman"/>
          <w:lang w:val="uz-Cyrl-UZ"/>
        </w:rPr>
        <w:t>i</w:t>
      </w:r>
      <w:r w:rsidR="00391E2C" w:rsidRPr="002964C5">
        <w:rPr>
          <w:rFonts w:asciiTheme="majorHAnsi" w:eastAsia="Calibri" w:hAnsiTheme="majorHAnsi" w:cs="Times New Roman"/>
          <w:lang w:val="uz-Cyrl-UZ"/>
        </w:rPr>
        <w:t xml:space="preserve"> </w:t>
      </w:r>
      <w:r>
        <w:rPr>
          <w:rFonts w:asciiTheme="majorHAnsi" w:eastAsia="Calibri" w:hAnsiTheme="majorHAnsi" w:cs="Times New Roman"/>
          <w:lang w:val="uz-Cyrl-UZ"/>
        </w:rPr>
        <w:t>neki od</w:t>
      </w:r>
      <w:r w:rsidR="001074FD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D34760">
        <w:rPr>
          <w:rFonts w:asciiTheme="majorHAnsi" w:eastAsia="Calibri" w:hAnsiTheme="majorHAnsi" w:cs="Times New Roman"/>
          <w:lang w:val="uz-Cyrl-UZ"/>
        </w:rPr>
        <w:t>t</w:t>
      </w:r>
      <w:r w:rsidR="001074FD" w:rsidRPr="002964C5">
        <w:rPr>
          <w:rFonts w:asciiTheme="majorHAnsi" w:eastAsia="Calibri" w:hAnsiTheme="majorHAnsi" w:cs="Times New Roman"/>
          <w:lang w:val="uz-Cyrl-UZ"/>
        </w:rPr>
        <w:t>ih slučajeva kao i preporuka</w:t>
      </w:r>
      <w:r w:rsidR="00391E2C" w:rsidRPr="002964C5">
        <w:rPr>
          <w:rFonts w:asciiTheme="majorHAnsi" w:eastAsia="Calibri" w:hAnsiTheme="majorHAnsi" w:cs="Times New Roman"/>
          <w:lang w:val="uz-Cyrl-UZ"/>
        </w:rPr>
        <w:t xml:space="preserve"> „Radne grupe za zaštitu podataka“ Evropske unije:</w:t>
      </w:r>
    </w:p>
    <w:p w:rsidR="00500887" w:rsidRPr="002964C5" w:rsidRDefault="00391E2C" w:rsidP="007D22EA">
      <w:pPr>
        <w:pStyle w:val="ListParagraph"/>
        <w:numPr>
          <w:ilvl w:val="0"/>
          <w:numId w:val="9"/>
        </w:numPr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hAnsiTheme="majorHAnsi"/>
          <w:b/>
          <w:i/>
          <w:lang w:val="uz-Cyrl-UZ"/>
        </w:rPr>
        <w:t>Arthur van M. protiv Google Holandija i Google Inc</w:t>
      </w:r>
      <w:r w:rsidRPr="002964C5">
        <w:rPr>
          <w:rFonts w:asciiTheme="majorHAnsi" w:hAnsiTheme="majorHAnsi"/>
          <w:lang w:val="uz-Cyrl-UZ"/>
        </w:rPr>
        <w:t>,</w:t>
      </w:r>
      <w:r w:rsidR="007D22EA" w:rsidRPr="002964C5">
        <w:rPr>
          <w:rFonts w:asciiTheme="majorHAnsi" w:hAnsiTheme="majorHAnsi"/>
          <w:lang w:val="uz-Cyrl-UZ"/>
        </w:rPr>
        <w:t xml:space="preserve"> Amsterdamski apelacioni sud, 31. mart 2015: osuđeni kriminalac nema „pravo da bude zaboravljen“;</w:t>
      </w:r>
    </w:p>
    <w:p w:rsidR="007D22EA" w:rsidRPr="002964C5" w:rsidRDefault="007D22EA" w:rsidP="007D22EA">
      <w:pPr>
        <w:pStyle w:val="ListParagraph"/>
        <w:numPr>
          <w:ilvl w:val="0"/>
          <w:numId w:val="9"/>
        </w:numPr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hAnsiTheme="majorHAnsi"/>
          <w:b/>
          <w:i/>
          <w:lang w:val="uz-Cyrl-UZ"/>
        </w:rPr>
        <w:t xml:space="preserve">Marie-France M. protiv Google Francuska i Google Inc, </w:t>
      </w:r>
      <w:r w:rsidR="00A02B81" w:rsidRPr="002964C5">
        <w:rPr>
          <w:rFonts w:asciiTheme="majorHAnsi" w:hAnsiTheme="majorHAnsi"/>
          <w:lang w:val="uz-Cyrl-UZ"/>
        </w:rPr>
        <w:t>Regionalni sud</w:t>
      </w:r>
      <w:r w:rsidR="003A3723" w:rsidRPr="002964C5">
        <w:rPr>
          <w:rFonts w:asciiTheme="majorHAnsi" w:hAnsiTheme="majorHAnsi"/>
          <w:lang w:val="uz-Cyrl-UZ"/>
        </w:rPr>
        <w:t xml:space="preserve"> Pariza</w:t>
      </w:r>
      <w:r w:rsidR="003A3723" w:rsidRPr="002964C5">
        <w:rPr>
          <w:rFonts w:asciiTheme="majorHAnsi" w:hAnsiTheme="majorHAnsi"/>
          <w:b/>
          <w:i/>
          <w:lang w:val="uz-Cyrl-UZ"/>
        </w:rPr>
        <w:t xml:space="preserve"> </w:t>
      </w:r>
      <w:r w:rsidR="003A3723" w:rsidRPr="002964C5">
        <w:rPr>
          <w:rFonts w:asciiTheme="majorHAnsi" w:hAnsiTheme="majorHAnsi"/>
          <w:lang w:val="uz-Cyrl-UZ"/>
        </w:rPr>
        <w:t xml:space="preserve">(hitan postupak), 24. novembar </w:t>
      </w:r>
      <w:r w:rsidR="003A3723" w:rsidRPr="002964C5">
        <w:rPr>
          <w:rFonts w:asciiTheme="majorHAnsi" w:eastAsia="Calibri" w:hAnsiTheme="majorHAnsi" w:cs="Times New Roman"/>
          <w:lang w:val="uz-Cyrl-UZ"/>
        </w:rPr>
        <w:t>i 19. decembar 2014: izvještaje o osudi za prevaru od prije 8 godina bi trebalo ukloniti sa rezultata pretrage imena osobe;</w:t>
      </w:r>
    </w:p>
    <w:p w:rsidR="003A3723" w:rsidRPr="002964C5" w:rsidRDefault="000B56DB" w:rsidP="00EC65BA">
      <w:pPr>
        <w:pStyle w:val="ListParagraph"/>
        <w:numPr>
          <w:ilvl w:val="0"/>
          <w:numId w:val="9"/>
        </w:numPr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hAnsiTheme="majorHAnsi"/>
          <w:b/>
          <w:i/>
          <w:iCs/>
          <w:lang w:val="uz-Cyrl-UZ"/>
        </w:rPr>
        <w:t xml:space="preserve">Franck J. protiv Google Francuska i Google Inc, </w:t>
      </w:r>
      <w:r w:rsidR="00A02B81" w:rsidRPr="002964C5">
        <w:rPr>
          <w:rFonts w:asciiTheme="majorHAnsi" w:hAnsiTheme="majorHAnsi"/>
          <w:lang w:val="uz-Cyrl-UZ"/>
        </w:rPr>
        <w:t>Regionalni sud</w:t>
      </w:r>
      <w:r w:rsidRPr="002964C5">
        <w:rPr>
          <w:rFonts w:asciiTheme="majorHAnsi" w:hAnsiTheme="majorHAnsi"/>
          <w:lang w:val="uz-Cyrl-UZ"/>
        </w:rPr>
        <w:t xml:space="preserve"> Tuluza (hitan postupak), 21. januar 2015: i</w:t>
      </w:r>
      <w:r w:rsidR="00AF1476" w:rsidRPr="002964C5">
        <w:rPr>
          <w:rFonts w:asciiTheme="majorHAnsi" w:hAnsiTheme="majorHAnsi"/>
          <w:lang w:val="uz-Cyrl-UZ"/>
        </w:rPr>
        <w:t>nformacije o otkazu</w:t>
      </w:r>
      <w:r w:rsidRPr="002964C5">
        <w:rPr>
          <w:rFonts w:asciiTheme="majorHAnsi" w:hAnsiTheme="majorHAnsi"/>
          <w:lang w:val="uz-Cyrl-UZ"/>
        </w:rPr>
        <w:t xml:space="preserve"> zbog </w:t>
      </w:r>
      <w:r w:rsidR="00AF1476" w:rsidRPr="002964C5">
        <w:rPr>
          <w:rFonts w:asciiTheme="majorHAnsi" w:hAnsiTheme="majorHAnsi"/>
          <w:lang w:val="uz-Cyrl-UZ"/>
        </w:rPr>
        <w:t>zlostavljanja</w:t>
      </w:r>
      <w:r w:rsidRPr="002964C5">
        <w:rPr>
          <w:rFonts w:asciiTheme="majorHAnsi" w:hAnsiTheme="majorHAnsi"/>
          <w:lang w:val="uz-Cyrl-UZ"/>
        </w:rPr>
        <w:t xml:space="preserve"> za koje je postupak bio u toku</w:t>
      </w:r>
      <w:r w:rsidR="00EC65BA" w:rsidRPr="002964C5">
        <w:rPr>
          <w:rFonts w:asciiTheme="majorHAnsi" w:hAnsiTheme="majorHAnsi"/>
          <w:lang w:val="uz-Cyrl-UZ"/>
        </w:rPr>
        <w:t xml:space="preserve"> ne treba uklanjati iz rezultata pretrage</w:t>
      </w:r>
      <w:r w:rsidRPr="002964C5">
        <w:rPr>
          <w:rFonts w:asciiTheme="majorHAnsi" w:hAnsiTheme="majorHAnsi"/>
          <w:lang w:val="uz-Cyrl-UZ"/>
        </w:rPr>
        <w:t>;</w:t>
      </w:r>
    </w:p>
    <w:p w:rsidR="000B56DB" w:rsidRPr="002964C5" w:rsidRDefault="000B56DB" w:rsidP="00EC65BA">
      <w:pPr>
        <w:pStyle w:val="ListParagraph"/>
        <w:numPr>
          <w:ilvl w:val="0"/>
          <w:numId w:val="9"/>
        </w:numPr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eastAsia="Calibri" w:hAnsiTheme="majorHAnsi" w:cs="Times New Roman"/>
          <w:b/>
          <w:i/>
          <w:iCs/>
          <w:lang w:val="uz-Cyrl-UZ"/>
        </w:rPr>
        <w:t>Ewald</w:t>
      </w:r>
      <w:r w:rsidRPr="002964C5">
        <w:rPr>
          <w:rFonts w:asciiTheme="majorHAnsi" w:eastAsia="Calibri" w:hAnsiTheme="majorHAnsi" w:cs="Times New Roman"/>
          <w:b/>
          <w:lang w:val="uz-Cyrl-UZ"/>
        </w:rPr>
        <w:t xml:space="preserve"> </w:t>
      </w:r>
      <w:r w:rsidRPr="002964C5">
        <w:rPr>
          <w:rFonts w:asciiTheme="majorHAnsi" w:eastAsia="Calibri" w:hAnsiTheme="majorHAnsi" w:cs="Times New Roman"/>
          <w:b/>
          <w:i/>
          <w:iCs/>
          <w:lang w:val="uz-Cyrl-UZ"/>
        </w:rPr>
        <w:t>van</w:t>
      </w:r>
      <w:r w:rsidRPr="002964C5">
        <w:rPr>
          <w:rFonts w:asciiTheme="majorHAnsi" w:eastAsia="Calibri" w:hAnsiTheme="majorHAnsi" w:cs="Times New Roman"/>
          <w:b/>
          <w:lang w:val="uz-Cyrl-UZ"/>
        </w:rPr>
        <w:t xml:space="preserve"> </w:t>
      </w:r>
      <w:r w:rsidRPr="002964C5">
        <w:rPr>
          <w:rFonts w:asciiTheme="majorHAnsi" w:eastAsia="Calibri" w:hAnsiTheme="majorHAnsi" w:cs="Times New Roman"/>
          <w:b/>
          <w:i/>
          <w:iCs/>
          <w:lang w:val="uz-Cyrl-UZ"/>
        </w:rPr>
        <w:t>Hamersveld protiv Google</w:t>
      </w:r>
      <w:r w:rsidRPr="002964C5">
        <w:rPr>
          <w:rFonts w:asciiTheme="majorHAnsi" w:eastAsia="Calibri" w:hAnsiTheme="majorHAnsi" w:cs="Times New Roman"/>
          <w:b/>
          <w:lang w:val="uz-Cyrl-UZ"/>
        </w:rPr>
        <w:t xml:space="preserve"> </w:t>
      </w:r>
      <w:r w:rsidRPr="002964C5">
        <w:rPr>
          <w:rFonts w:asciiTheme="majorHAnsi" w:eastAsia="Calibri" w:hAnsiTheme="majorHAnsi" w:cs="Times New Roman"/>
          <w:b/>
          <w:i/>
          <w:iCs/>
          <w:lang w:val="uz-Cyrl-UZ"/>
        </w:rPr>
        <w:t>Inc</w:t>
      </w:r>
      <w:r w:rsidRPr="002964C5">
        <w:rPr>
          <w:rFonts w:asciiTheme="majorHAnsi" w:eastAsia="Calibri" w:hAnsiTheme="majorHAnsi" w:cs="Times New Roman"/>
          <w:lang w:val="uz-Cyrl-UZ"/>
        </w:rPr>
        <w:t xml:space="preserve">, Amsterdamski sud, 13. februar </w:t>
      </w:r>
      <w:r w:rsidR="00EC65BA" w:rsidRPr="002964C5">
        <w:rPr>
          <w:rFonts w:asciiTheme="majorHAnsi" w:eastAsia="Calibri" w:hAnsiTheme="majorHAnsi" w:cs="Times New Roman"/>
          <w:lang w:val="uz-Cyrl-UZ"/>
        </w:rPr>
        <w:t>2015:</w:t>
      </w:r>
      <w:r w:rsidRPr="002964C5">
        <w:rPr>
          <w:rFonts w:asciiTheme="majorHAnsi" w:eastAsia="Calibri" w:hAnsiTheme="majorHAnsi" w:cs="Times New Roman"/>
          <w:lang w:val="uz-Cyrl-UZ"/>
        </w:rPr>
        <w:t xml:space="preserve"> vijesti o nedavnom sporu između </w:t>
      </w:r>
      <w:r w:rsidR="00586EC2" w:rsidRPr="002964C5">
        <w:rPr>
          <w:rFonts w:asciiTheme="majorHAnsi" w:eastAsia="Calibri" w:hAnsiTheme="majorHAnsi" w:cs="Times New Roman"/>
          <w:lang w:val="uz-Cyrl-UZ"/>
        </w:rPr>
        <w:t>računovođe i građevinske firme</w:t>
      </w:r>
      <w:r w:rsidR="00EC65BA" w:rsidRPr="002964C5">
        <w:rPr>
          <w:rFonts w:asciiTheme="majorHAnsi" w:eastAsia="Calibri" w:hAnsiTheme="majorHAnsi" w:cs="Times New Roman"/>
          <w:lang w:val="uz-Cyrl-UZ"/>
        </w:rPr>
        <w:t xml:space="preserve"> ne treba uklanjati iz rezultata pretrage</w:t>
      </w:r>
      <w:r w:rsidR="000231E5">
        <w:rPr>
          <w:rFonts w:asciiTheme="majorHAnsi" w:eastAsia="Calibri" w:hAnsiTheme="majorHAnsi" w:cs="Times New Roman"/>
          <w:lang w:val="uz-Cyrl-UZ"/>
        </w:rPr>
        <w:t>.</w:t>
      </w:r>
    </w:p>
    <w:p w:rsidR="00500887" w:rsidRPr="002964C5" w:rsidRDefault="00EC65BA" w:rsidP="00500887">
      <w:pPr>
        <w:jc w:val="both"/>
        <w:rPr>
          <w:rFonts w:asciiTheme="majorHAnsi" w:hAnsiTheme="majorHAnsi"/>
          <w:lang w:val="uz-Cyrl-UZ"/>
        </w:rPr>
      </w:pPr>
      <w:r w:rsidRPr="002964C5">
        <w:rPr>
          <w:rFonts w:asciiTheme="majorHAnsi" w:eastAsia="Calibri" w:hAnsiTheme="majorHAnsi" w:cs="Times New Roman"/>
          <w:lang w:val="uz-Cyrl-UZ"/>
        </w:rPr>
        <w:t>Slučajevi su se ticali sljedećih pitanja:</w:t>
      </w:r>
    </w:p>
    <w:p w:rsidR="007D22EA" w:rsidRPr="002964C5" w:rsidRDefault="007D22EA" w:rsidP="007D22EA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lang w:val="uz-Cyrl-UZ"/>
        </w:rPr>
      </w:pPr>
      <w:r w:rsidRPr="002964C5">
        <w:rPr>
          <w:rFonts w:asciiTheme="majorHAnsi" w:hAnsiTheme="majorHAnsi"/>
          <w:b/>
          <w:i/>
          <w:lang w:val="uz-Cyrl-UZ"/>
        </w:rPr>
        <w:t>Arthur van M. protiv Google Holandija i Google Inc</w:t>
      </w:r>
      <w:r w:rsidRPr="002964C5">
        <w:rPr>
          <w:rFonts w:asciiTheme="majorHAnsi" w:hAnsiTheme="majorHAnsi"/>
          <w:lang w:val="uz-Cyrl-UZ"/>
        </w:rPr>
        <w:t xml:space="preserve">, Amsterdamski apelacioni sud, 31. mart 2015: </w:t>
      </w:r>
      <w:r w:rsidRPr="002964C5">
        <w:rPr>
          <w:rFonts w:asciiTheme="majorHAnsi" w:hAnsiTheme="majorHAnsi"/>
          <w:highlight w:val="yellow"/>
          <w:lang w:val="uz-Cyrl-UZ"/>
        </w:rPr>
        <w:t>osuđeni kriminalac nema „pravo da bude zaboravljen“</w:t>
      </w:r>
    </w:p>
    <w:p w:rsidR="003C1ECA" w:rsidRPr="002964C5" w:rsidRDefault="00296323" w:rsidP="002D668C">
      <w:pPr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eastAsia="Calibri" w:hAnsiTheme="majorHAnsi" w:cs="Times New Roman"/>
          <w:lang w:val="uz-Cyrl-UZ"/>
        </w:rPr>
        <w:t xml:space="preserve">Ovaj slučaj se </w:t>
      </w:r>
      <w:r w:rsidR="000231E5">
        <w:rPr>
          <w:rFonts w:asciiTheme="majorHAnsi" w:eastAsia="Calibri" w:hAnsiTheme="majorHAnsi" w:cs="Times New Roman"/>
          <w:lang w:val="uz-Cyrl-UZ"/>
        </w:rPr>
        <w:t>ticao</w:t>
      </w:r>
      <w:r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2D668C" w:rsidRPr="002964C5">
        <w:rPr>
          <w:rFonts w:asciiTheme="majorHAnsi" w:eastAsia="Calibri" w:hAnsiTheme="majorHAnsi" w:cs="Times New Roman"/>
          <w:lang w:val="uz-Cyrl-UZ"/>
        </w:rPr>
        <w:t>osuđivanog</w:t>
      </w:r>
      <w:r w:rsidR="00DB209A" w:rsidRPr="002964C5">
        <w:rPr>
          <w:rFonts w:asciiTheme="majorHAnsi" w:eastAsia="Calibri" w:hAnsiTheme="majorHAnsi" w:cs="Times New Roman"/>
          <w:lang w:val="uz-Cyrl-UZ"/>
        </w:rPr>
        <w:t xml:space="preserve"> kriminalca</w:t>
      </w:r>
      <w:r w:rsidR="005A67EF" w:rsidRPr="002964C5">
        <w:rPr>
          <w:rFonts w:asciiTheme="majorHAnsi" w:eastAsia="Calibri" w:hAnsiTheme="majorHAnsi" w:cs="Times New Roman"/>
          <w:lang w:val="uz-Cyrl-UZ"/>
        </w:rPr>
        <w:t>, po</w:t>
      </w:r>
      <w:r w:rsidR="00500887" w:rsidRPr="002964C5">
        <w:rPr>
          <w:rFonts w:asciiTheme="majorHAnsi" w:eastAsia="Calibri" w:hAnsiTheme="majorHAnsi" w:cs="Times New Roman"/>
          <w:lang w:val="uz-Cyrl-UZ"/>
        </w:rPr>
        <w:t>z</w:t>
      </w:r>
      <w:r w:rsidR="005A67EF" w:rsidRPr="002964C5">
        <w:rPr>
          <w:rFonts w:asciiTheme="majorHAnsi" w:eastAsia="Calibri" w:hAnsiTheme="majorHAnsi" w:cs="Times New Roman"/>
          <w:lang w:val="uz-Cyrl-UZ"/>
        </w:rPr>
        <w:t xml:space="preserve">natog kao </w:t>
      </w:r>
      <w:r w:rsidR="005A67EF" w:rsidRPr="002964C5">
        <w:rPr>
          <w:rFonts w:asciiTheme="majorHAnsi" w:eastAsia="Calibri" w:hAnsiTheme="majorHAnsi" w:cs="Times New Roman"/>
          <w:i/>
          <w:lang w:val="uz-Cyrl-UZ"/>
        </w:rPr>
        <w:t>Artur van M</w:t>
      </w:r>
      <w:r w:rsidR="005A67EF" w:rsidRPr="002964C5">
        <w:rPr>
          <w:rFonts w:asciiTheme="majorHAnsi" w:eastAsia="Calibri" w:hAnsiTheme="majorHAnsi" w:cs="Times New Roman"/>
          <w:lang w:val="uz-Cyrl-UZ"/>
        </w:rPr>
        <w:t>.</w:t>
      </w:r>
      <w:r w:rsidR="00DB209A" w:rsidRPr="002964C5">
        <w:rPr>
          <w:rFonts w:asciiTheme="majorHAnsi" w:eastAsia="Calibri" w:hAnsiTheme="majorHAnsi" w:cs="Times New Roman"/>
          <w:lang w:val="uz-Cyrl-UZ"/>
        </w:rPr>
        <w:t xml:space="preserve"> koji je podnio zahtjev </w:t>
      </w:r>
      <w:r w:rsidR="00DB209A" w:rsidRPr="002964C5">
        <w:rPr>
          <w:rFonts w:asciiTheme="majorHAnsi" w:eastAsia="Calibri" w:hAnsiTheme="majorHAnsi" w:cs="Times New Roman"/>
          <w:i/>
          <w:lang w:val="uz-Cyrl-UZ"/>
        </w:rPr>
        <w:t>Google</w:t>
      </w:r>
      <w:r w:rsidR="00DB209A" w:rsidRPr="002964C5">
        <w:rPr>
          <w:rFonts w:asciiTheme="majorHAnsi" w:eastAsia="Calibri" w:hAnsiTheme="majorHAnsi" w:cs="Times New Roman"/>
          <w:lang w:val="uz-Cyrl-UZ"/>
        </w:rPr>
        <w:t>-u da izbriše podatke o njegovoj krivičnoj osudi iz svog indeksa pretraživača.</w:t>
      </w:r>
      <w:r w:rsidR="002D668C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B15E8C" w:rsidRPr="002964C5">
        <w:rPr>
          <w:rFonts w:asciiTheme="majorHAnsi" w:eastAsia="Calibri" w:hAnsiTheme="majorHAnsi" w:cs="Times New Roman"/>
          <w:lang w:val="uz-Cyrl-UZ"/>
        </w:rPr>
        <w:t>Tužitelj</w:t>
      </w:r>
      <w:r w:rsidR="000E4531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E80CE8" w:rsidRPr="002964C5">
        <w:rPr>
          <w:rFonts w:asciiTheme="majorHAnsi" w:eastAsia="Calibri" w:hAnsiTheme="majorHAnsi" w:cs="Times New Roman"/>
          <w:lang w:val="uz-Cyrl-UZ"/>
        </w:rPr>
        <w:t>je 2012.</w:t>
      </w:r>
      <w:r w:rsidR="002D668C" w:rsidRPr="002964C5">
        <w:rPr>
          <w:rFonts w:asciiTheme="majorHAnsi" w:eastAsia="Calibri" w:hAnsiTheme="majorHAnsi" w:cs="Times New Roman"/>
          <w:lang w:val="uz-Cyrl-UZ"/>
        </w:rPr>
        <w:t xml:space="preserve"> osuđen za pokušaj navođenja na atentat, ali je uložio žalbu i dok je čekao njen ishod pušten je iz pritvora. </w:t>
      </w:r>
      <w:r w:rsidR="0071381B" w:rsidRPr="002964C5">
        <w:rPr>
          <w:rFonts w:asciiTheme="majorHAnsi" w:eastAsia="Calibri" w:hAnsiTheme="majorHAnsi" w:cs="Times New Roman"/>
          <w:lang w:val="uz-Cyrl-UZ"/>
        </w:rPr>
        <w:t xml:space="preserve">Evidencija o njegovoj osudi je još uvijek bila dostupna na internetu i bila je </w:t>
      </w:r>
      <w:r w:rsidR="0071381B" w:rsidRPr="002964C5">
        <w:rPr>
          <w:rFonts w:asciiTheme="majorHAnsi" w:eastAsia="Calibri" w:hAnsiTheme="majorHAnsi" w:cs="Times New Roman"/>
          <w:lang w:val="uz-Cyrl-UZ"/>
        </w:rPr>
        <w:lastRenderedPageBreak/>
        <w:t>među prv</w:t>
      </w:r>
      <w:r w:rsidR="00E51184" w:rsidRPr="002964C5">
        <w:rPr>
          <w:rFonts w:asciiTheme="majorHAnsi" w:eastAsia="Calibri" w:hAnsiTheme="majorHAnsi" w:cs="Times New Roman"/>
          <w:lang w:val="uz-Cyrl-UZ"/>
        </w:rPr>
        <w:t>orangiranim nalazima</w:t>
      </w:r>
      <w:r w:rsidR="0071381B" w:rsidRPr="002964C5">
        <w:rPr>
          <w:rFonts w:asciiTheme="majorHAnsi" w:eastAsia="Calibri" w:hAnsiTheme="majorHAnsi" w:cs="Times New Roman"/>
          <w:lang w:val="uz-Cyrl-UZ"/>
        </w:rPr>
        <w:t xml:space="preserve"> na </w:t>
      </w:r>
      <w:r w:rsidR="0071381B" w:rsidRPr="002964C5">
        <w:rPr>
          <w:rFonts w:asciiTheme="majorHAnsi" w:eastAsia="Calibri" w:hAnsiTheme="majorHAnsi" w:cs="Times New Roman"/>
          <w:i/>
          <w:lang w:val="uz-Cyrl-UZ"/>
        </w:rPr>
        <w:t>Google</w:t>
      </w:r>
      <w:r w:rsidR="0071381B" w:rsidRPr="002964C5">
        <w:rPr>
          <w:rFonts w:asciiTheme="majorHAnsi" w:eastAsia="Calibri" w:hAnsiTheme="majorHAnsi" w:cs="Times New Roman"/>
          <w:lang w:val="uz-Cyrl-UZ"/>
        </w:rPr>
        <w:t xml:space="preserve">-u prilikom pretrage imena </w:t>
      </w:r>
      <w:r w:rsidR="000E4531" w:rsidRPr="002964C5">
        <w:rPr>
          <w:rFonts w:asciiTheme="majorHAnsi" w:eastAsia="Calibri" w:hAnsiTheme="majorHAnsi" w:cs="Times New Roman"/>
          <w:lang w:val="uz-Cyrl-UZ"/>
        </w:rPr>
        <w:t>tužitelja</w:t>
      </w:r>
      <w:r w:rsidR="0071381B" w:rsidRPr="002964C5">
        <w:rPr>
          <w:rFonts w:asciiTheme="majorHAnsi" w:eastAsia="Calibri" w:hAnsiTheme="majorHAnsi" w:cs="Times New Roman"/>
          <w:lang w:val="uz-Cyrl-UZ"/>
        </w:rPr>
        <w:t xml:space="preserve">. On je zahtijevao da se ovi linkovi uklone sa </w:t>
      </w:r>
      <w:r w:rsidR="0071381B" w:rsidRPr="002964C5">
        <w:rPr>
          <w:rFonts w:asciiTheme="majorHAnsi" w:eastAsia="Calibri" w:hAnsiTheme="majorHAnsi" w:cs="Times New Roman"/>
          <w:i/>
          <w:lang w:val="uz-Cyrl-UZ"/>
        </w:rPr>
        <w:t>Google</w:t>
      </w:r>
      <w:r w:rsidR="0071381B" w:rsidRPr="002964C5">
        <w:rPr>
          <w:rFonts w:asciiTheme="majorHAnsi" w:eastAsia="Calibri" w:hAnsiTheme="majorHAnsi" w:cs="Times New Roman"/>
          <w:lang w:val="uz-Cyrl-UZ"/>
        </w:rPr>
        <w:t xml:space="preserve">-ovog indeksa, ali </w:t>
      </w:r>
      <w:r w:rsidR="00E51184" w:rsidRPr="002964C5">
        <w:rPr>
          <w:rFonts w:asciiTheme="majorHAnsi" w:eastAsia="Calibri" w:hAnsiTheme="majorHAnsi" w:cs="Times New Roman"/>
          <w:lang w:val="uz-Cyrl-UZ"/>
        </w:rPr>
        <w:t xml:space="preserve">je </w:t>
      </w:r>
      <w:r w:rsidR="0071381B" w:rsidRPr="002964C5">
        <w:rPr>
          <w:rFonts w:asciiTheme="majorHAnsi" w:eastAsia="Calibri" w:hAnsiTheme="majorHAnsi" w:cs="Times New Roman"/>
          <w:i/>
          <w:lang w:val="uz-Cyrl-UZ"/>
        </w:rPr>
        <w:t>Google</w:t>
      </w:r>
      <w:r w:rsidR="0071381B" w:rsidRPr="002964C5">
        <w:rPr>
          <w:rFonts w:asciiTheme="majorHAnsi" w:eastAsia="Calibri" w:hAnsiTheme="majorHAnsi" w:cs="Times New Roman"/>
          <w:lang w:val="uz-Cyrl-UZ"/>
        </w:rPr>
        <w:t xml:space="preserve"> odbio da to uradi. On je potom tužio </w:t>
      </w:r>
      <w:r w:rsidR="0071381B" w:rsidRPr="002964C5">
        <w:rPr>
          <w:rFonts w:asciiTheme="majorHAnsi" w:eastAsia="Calibri" w:hAnsiTheme="majorHAnsi" w:cs="Times New Roman"/>
          <w:i/>
          <w:lang w:val="uz-Cyrl-UZ"/>
        </w:rPr>
        <w:t>Google.</w:t>
      </w:r>
      <w:r w:rsidR="005A67EF" w:rsidRPr="002964C5">
        <w:rPr>
          <w:rFonts w:asciiTheme="majorHAnsi" w:eastAsia="Calibri" w:hAnsiTheme="majorHAnsi" w:cs="Times New Roman"/>
          <w:lang w:val="uz-Cyrl-UZ"/>
        </w:rPr>
        <w:t xml:space="preserve"> Amsterdamski sud je odbio njegov zahtjev za uklanjan</w:t>
      </w:r>
      <w:r w:rsidR="00FB02A0" w:rsidRPr="002964C5">
        <w:rPr>
          <w:rFonts w:asciiTheme="majorHAnsi" w:eastAsia="Calibri" w:hAnsiTheme="majorHAnsi" w:cs="Times New Roman"/>
          <w:lang w:val="uz-Cyrl-UZ"/>
        </w:rPr>
        <w:t>je</w:t>
      </w:r>
      <w:r w:rsidR="005A67EF" w:rsidRPr="002964C5">
        <w:rPr>
          <w:rFonts w:asciiTheme="majorHAnsi" w:eastAsia="Calibri" w:hAnsiTheme="majorHAnsi" w:cs="Times New Roman"/>
          <w:lang w:val="uz-Cyrl-UZ"/>
        </w:rPr>
        <w:t xml:space="preserve"> 18. septembra 2014.  </w:t>
      </w:r>
      <w:r w:rsidR="005A67EF" w:rsidRPr="002964C5">
        <w:rPr>
          <w:rFonts w:asciiTheme="majorHAnsi" w:eastAsia="Calibri" w:hAnsiTheme="majorHAnsi" w:cs="Times New Roman"/>
          <w:i/>
          <w:lang w:val="uz-Cyrl-UZ"/>
        </w:rPr>
        <w:t xml:space="preserve">Artur van M </w:t>
      </w:r>
      <w:r w:rsidR="005A67EF" w:rsidRPr="002964C5">
        <w:rPr>
          <w:rFonts w:asciiTheme="majorHAnsi" w:eastAsia="Calibri" w:hAnsiTheme="majorHAnsi" w:cs="Times New Roman"/>
          <w:lang w:val="uz-Cyrl-UZ"/>
        </w:rPr>
        <w:t>se</w:t>
      </w:r>
      <w:r w:rsidR="00FB02A0" w:rsidRPr="002964C5">
        <w:rPr>
          <w:rFonts w:asciiTheme="majorHAnsi" w:eastAsia="Calibri" w:hAnsiTheme="majorHAnsi" w:cs="Times New Roman"/>
          <w:lang w:val="uz-Cyrl-UZ"/>
        </w:rPr>
        <w:t xml:space="preserve"> potom</w:t>
      </w:r>
      <w:r w:rsidR="005A67EF" w:rsidRPr="002964C5">
        <w:rPr>
          <w:rFonts w:asciiTheme="majorHAnsi" w:eastAsia="Calibri" w:hAnsiTheme="majorHAnsi" w:cs="Times New Roman"/>
          <w:lang w:val="uz-Cyrl-UZ"/>
        </w:rPr>
        <w:t xml:space="preserve"> žalio.</w:t>
      </w:r>
    </w:p>
    <w:p w:rsidR="00694C26" w:rsidRPr="002964C5" w:rsidRDefault="0071381B" w:rsidP="002D668C">
      <w:pPr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eastAsia="Calibri" w:hAnsiTheme="majorHAnsi" w:cs="Times New Roman"/>
          <w:lang w:val="uz-Cyrl-UZ"/>
        </w:rPr>
        <w:t xml:space="preserve">Amsterdamski </w:t>
      </w:r>
      <w:r w:rsidR="00694C26" w:rsidRPr="002964C5">
        <w:rPr>
          <w:rFonts w:asciiTheme="majorHAnsi" w:eastAsia="Calibri" w:hAnsiTheme="majorHAnsi" w:cs="Times New Roman"/>
          <w:lang w:val="uz-Cyrl-UZ"/>
        </w:rPr>
        <w:t xml:space="preserve">apelacioni sud je 31. marta 2015. </w:t>
      </w:r>
      <w:r w:rsidR="00D52FE9" w:rsidRPr="002964C5">
        <w:rPr>
          <w:rFonts w:asciiTheme="majorHAnsi" w:eastAsia="Calibri" w:hAnsiTheme="majorHAnsi" w:cs="Times New Roman"/>
          <w:lang w:val="uz-Cyrl-UZ"/>
        </w:rPr>
        <w:t xml:space="preserve">potvrdio da svako ima pravo na ispravljanje ličnih podataka, njihovo brisanje ili </w:t>
      </w:r>
      <w:r w:rsidR="00FB02A0" w:rsidRPr="002964C5">
        <w:rPr>
          <w:rFonts w:asciiTheme="majorHAnsi" w:eastAsia="Calibri" w:hAnsiTheme="majorHAnsi" w:cs="Times New Roman"/>
          <w:lang w:val="uz-Cyrl-UZ"/>
        </w:rPr>
        <w:t>u</w:t>
      </w:r>
      <w:r w:rsidR="00D52FE9" w:rsidRPr="002964C5">
        <w:rPr>
          <w:rFonts w:asciiTheme="majorHAnsi" w:eastAsia="Calibri" w:hAnsiTheme="majorHAnsi" w:cs="Times New Roman"/>
          <w:lang w:val="uz-Cyrl-UZ"/>
        </w:rPr>
        <w:t xml:space="preserve">klanjanje </w:t>
      </w:r>
      <w:r w:rsidR="0045289D" w:rsidRPr="002964C5">
        <w:rPr>
          <w:rFonts w:asciiTheme="majorHAnsi" w:eastAsia="Calibri" w:hAnsiTheme="majorHAnsi" w:cs="Times New Roman"/>
          <w:lang w:val="uz-Cyrl-UZ"/>
        </w:rPr>
        <w:t xml:space="preserve">onda </w:t>
      </w:r>
      <w:r w:rsidR="00D52FE9" w:rsidRPr="002964C5">
        <w:rPr>
          <w:rFonts w:asciiTheme="majorHAnsi" w:eastAsia="Calibri" w:hAnsiTheme="majorHAnsi" w:cs="Times New Roman"/>
          <w:lang w:val="uz-Cyrl-UZ"/>
        </w:rPr>
        <w:t xml:space="preserve">kada je obrada njihovih podataka nezakonita prema Evropskoj direktivi o zaštiti podataka. Međutim, Sud je naglasio da je </w:t>
      </w:r>
      <w:r w:rsidR="00B76EC1" w:rsidRPr="002964C5">
        <w:rPr>
          <w:rFonts w:asciiTheme="majorHAnsi" w:eastAsia="Calibri" w:hAnsiTheme="majorHAnsi" w:cs="Times New Roman"/>
          <w:lang w:val="uz-Cyrl-UZ"/>
        </w:rPr>
        <w:t>pri odlučivanju o zahtjevima</w:t>
      </w:r>
      <w:r w:rsidR="00FB02A0" w:rsidRPr="002964C5">
        <w:rPr>
          <w:rFonts w:asciiTheme="majorHAnsi" w:hAnsiTheme="majorHAnsi"/>
          <w:lang w:val="uz-Cyrl-UZ"/>
        </w:rPr>
        <w:t xml:space="preserve"> </w:t>
      </w:r>
      <w:r w:rsidR="00FB02A0" w:rsidRPr="002964C5">
        <w:rPr>
          <w:rFonts w:asciiTheme="majorHAnsi" w:eastAsia="Calibri" w:hAnsiTheme="majorHAnsi" w:cs="Times New Roman"/>
          <w:lang w:val="uz-Cyrl-UZ"/>
        </w:rPr>
        <w:t>bitno razmotriti</w:t>
      </w:r>
      <w:r w:rsidR="00B76EC1" w:rsidRPr="002964C5">
        <w:rPr>
          <w:rFonts w:asciiTheme="majorHAnsi" w:eastAsia="Calibri" w:hAnsiTheme="majorHAnsi" w:cs="Times New Roman"/>
          <w:lang w:val="uz-Cyrl-UZ"/>
        </w:rPr>
        <w:t xml:space="preserve"> da li je osoba o </w:t>
      </w:r>
      <w:r w:rsidR="0045289D" w:rsidRPr="002964C5">
        <w:rPr>
          <w:rFonts w:asciiTheme="majorHAnsi" w:eastAsia="Calibri" w:hAnsiTheme="majorHAnsi" w:cs="Times New Roman"/>
          <w:lang w:val="uz-Cyrl-UZ"/>
        </w:rPr>
        <w:t>kojoj je riječ javna ličnost i</w:t>
      </w:r>
      <w:r w:rsidR="00B76EC1" w:rsidRPr="002964C5">
        <w:rPr>
          <w:rFonts w:asciiTheme="majorHAnsi" w:eastAsia="Calibri" w:hAnsiTheme="majorHAnsi" w:cs="Times New Roman"/>
          <w:lang w:val="uz-Cyrl-UZ"/>
        </w:rPr>
        <w:t xml:space="preserve"> da li šira javnost ima opravdan interes da primi te informacije. Sud je razmatrajući činjenice iz ovog slučaja </w:t>
      </w:r>
      <w:r w:rsidR="000231E5">
        <w:rPr>
          <w:rFonts w:asciiTheme="majorHAnsi" w:eastAsia="Calibri" w:hAnsiTheme="majorHAnsi" w:cs="Times New Roman"/>
          <w:lang w:val="uz-Cyrl-UZ"/>
        </w:rPr>
        <w:t>zaklju</w:t>
      </w:r>
      <w:r w:rsidR="000231E5" w:rsidRPr="002964C5">
        <w:rPr>
          <w:rFonts w:asciiTheme="majorHAnsi" w:eastAsia="Calibri" w:hAnsiTheme="majorHAnsi" w:cs="Times New Roman"/>
          <w:lang w:val="uz-Cyrl-UZ"/>
        </w:rPr>
        <w:t xml:space="preserve">čio </w:t>
      </w:r>
      <w:r w:rsidR="00FB02A0" w:rsidRPr="002964C5">
        <w:rPr>
          <w:rFonts w:asciiTheme="majorHAnsi" w:eastAsia="Calibri" w:hAnsiTheme="majorHAnsi" w:cs="Times New Roman"/>
          <w:lang w:val="uz-Cyrl-UZ"/>
        </w:rPr>
        <w:t xml:space="preserve">da je osuda tužitelja bila </w:t>
      </w:r>
      <w:r w:rsidR="00B76EC1" w:rsidRPr="002964C5">
        <w:rPr>
          <w:rFonts w:asciiTheme="majorHAnsi" w:eastAsia="Calibri" w:hAnsiTheme="majorHAnsi" w:cs="Times New Roman"/>
          <w:lang w:val="uz-Cyrl-UZ"/>
        </w:rPr>
        <w:t>p</w:t>
      </w:r>
      <w:r w:rsidR="00FB02A0" w:rsidRPr="002964C5">
        <w:rPr>
          <w:rFonts w:asciiTheme="majorHAnsi" w:eastAsia="Calibri" w:hAnsiTheme="majorHAnsi" w:cs="Times New Roman"/>
          <w:lang w:val="uz-Cyrl-UZ"/>
        </w:rPr>
        <w:t>osl</w:t>
      </w:r>
      <w:r w:rsidR="000D2FBD" w:rsidRPr="002964C5">
        <w:rPr>
          <w:rFonts w:asciiTheme="majorHAnsi" w:eastAsia="Calibri" w:hAnsiTheme="majorHAnsi" w:cs="Times New Roman"/>
          <w:lang w:val="uz-Cyrl-UZ"/>
        </w:rPr>
        <w:t>j</w:t>
      </w:r>
      <w:r w:rsidR="0045289D" w:rsidRPr="002964C5">
        <w:rPr>
          <w:rFonts w:asciiTheme="majorHAnsi" w:eastAsia="Calibri" w:hAnsiTheme="majorHAnsi" w:cs="Times New Roman"/>
          <w:lang w:val="uz-Cyrl-UZ"/>
        </w:rPr>
        <w:t>edica njegovih postupaka</w:t>
      </w:r>
      <w:r w:rsidR="00B76EC1" w:rsidRPr="002964C5">
        <w:rPr>
          <w:rFonts w:asciiTheme="majorHAnsi" w:eastAsia="Calibri" w:hAnsiTheme="majorHAnsi" w:cs="Times New Roman"/>
          <w:lang w:val="uz-Cyrl-UZ"/>
        </w:rPr>
        <w:t>. Sud je takođe smatrao da je javnost imala interes da primi informacije koje se tiču teških krivičnih djela, poput onog koje j</w:t>
      </w:r>
      <w:r w:rsidR="000D2FBD" w:rsidRPr="002964C5">
        <w:rPr>
          <w:rFonts w:asciiTheme="majorHAnsi" w:eastAsia="Calibri" w:hAnsiTheme="majorHAnsi" w:cs="Times New Roman"/>
          <w:lang w:val="uz-Cyrl-UZ"/>
        </w:rPr>
        <w:t>e tužitelj počinio. Osim toga, s</w:t>
      </w:r>
      <w:r w:rsidR="00B76EC1" w:rsidRPr="002964C5">
        <w:rPr>
          <w:rFonts w:asciiTheme="majorHAnsi" w:eastAsia="Calibri" w:hAnsiTheme="majorHAnsi" w:cs="Times New Roman"/>
          <w:lang w:val="uz-Cyrl-UZ"/>
        </w:rPr>
        <w:t xml:space="preserve">ud je uzeo u obzir da </w:t>
      </w:r>
      <w:r w:rsidR="000D2FBD" w:rsidRPr="002964C5">
        <w:rPr>
          <w:rFonts w:asciiTheme="majorHAnsi" w:eastAsia="Calibri" w:hAnsiTheme="majorHAnsi" w:cs="Times New Roman"/>
          <w:lang w:val="uz-Cyrl-UZ"/>
        </w:rPr>
        <w:t xml:space="preserve">na nekoliko internet stranica nije </w:t>
      </w:r>
      <w:r w:rsidR="002964C5" w:rsidRPr="002964C5">
        <w:rPr>
          <w:rFonts w:asciiTheme="majorHAnsi" w:eastAsia="Calibri" w:hAnsiTheme="majorHAnsi" w:cs="Times New Roman"/>
          <w:lang w:val="uz-Cyrl-UZ"/>
        </w:rPr>
        <w:t>bilo objavljeno puno ime tužitelja</w:t>
      </w:r>
      <w:r w:rsidR="00B76EC1" w:rsidRPr="002964C5">
        <w:rPr>
          <w:rFonts w:asciiTheme="majorHAnsi" w:eastAsia="Calibri" w:hAnsiTheme="majorHAnsi" w:cs="Times New Roman"/>
          <w:lang w:val="uz-Cyrl-UZ"/>
        </w:rPr>
        <w:t>, već samo njegovi inicijali. Sud je iz ovih razloga potvrdio odluku Amsterdamskog suda da ne zahtijeva</w:t>
      </w:r>
      <w:r w:rsidR="00A02B81" w:rsidRPr="002964C5">
        <w:rPr>
          <w:rFonts w:asciiTheme="majorHAnsi" w:eastAsia="Calibri" w:hAnsiTheme="majorHAnsi" w:cs="Times New Roman"/>
          <w:lang w:val="uz-Cyrl-UZ"/>
        </w:rPr>
        <w:t xml:space="preserve"> od </w:t>
      </w:r>
      <w:r w:rsidR="00A02B81" w:rsidRPr="002964C5">
        <w:rPr>
          <w:rFonts w:asciiTheme="majorHAnsi" w:eastAsia="Calibri" w:hAnsiTheme="majorHAnsi" w:cs="Times New Roman"/>
          <w:i/>
          <w:lang w:val="uz-Cyrl-UZ"/>
        </w:rPr>
        <w:t>Google</w:t>
      </w:r>
      <w:r w:rsidR="00A02B81" w:rsidRPr="002964C5">
        <w:rPr>
          <w:rFonts w:asciiTheme="majorHAnsi" w:eastAsia="Calibri" w:hAnsiTheme="majorHAnsi" w:cs="Times New Roman"/>
          <w:lang w:val="uz-Cyrl-UZ"/>
        </w:rPr>
        <w:t>-a da ukloni članke o njegovoj osudi iz rezultata pretrage za njegovo ime.</w:t>
      </w:r>
    </w:p>
    <w:p w:rsidR="00A02B81" w:rsidRPr="002964C5" w:rsidRDefault="00A02B81" w:rsidP="00A02B81">
      <w:pPr>
        <w:pStyle w:val="ListParagraph"/>
        <w:numPr>
          <w:ilvl w:val="0"/>
          <w:numId w:val="8"/>
        </w:numPr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hAnsiTheme="majorHAnsi"/>
          <w:b/>
          <w:i/>
          <w:lang w:val="uz-Cyrl-UZ"/>
        </w:rPr>
        <w:t xml:space="preserve">Marie-France M. protiv Google Francuska i Google Inc, </w:t>
      </w:r>
      <w:r w:rsidRPr="002964C5">
        <w:rPr>
          <w:rFonts w:asciiTheme="majorHAnsi" w:hAnsiTheme="majorHAnsi"/>
          <w:lang w:val="uz-Cyrl-UZ"/>
        </w:rPr>
        <w:t>Regionalni sud Pariza</w:t>
      </w:r>
      <w:r w:rsidRPr="002964C5">
        <w:rPr>
          <w:rFonts w:asciiTheme="majorHAnsi" w:hAnsiTheme="majorHAnsi"/>
          <w:b/>
          <w:i/>
          <w:lang w:val="uz-Cyrl-UZ"/>
        </w:rPr>
        <w:t xml:space="preserve"> </w:t>
      </w:r>
      <w:r w:rsidRPr="002964C5">
        <w:rPr>
          <w:rFonts w:asciiTheme="majorHAnsi" w:hAnsiTheme="majorHAnsi"/>
          <w:lang w:val="uz-Cyrl-UZ"/>
        </w:rPr>
        <w:t xml:space="preserve">(hitan postupak), 24. novembar </w:t>
      </w:r>
      <w:r w:rsidRPr="002964C5">
        <w:rPr>
          <w:rFonts w:asciiTheme="majorHAnsi" w:eastAsia="Calibri" w:hAnsiTheme="majorHAnsi" w:cs="Times New Roman"/>
          <w:lang w:val="uz-Cyrl-UZ"/>
        </w:rPr>
        <w:t xml:space="preserve">i 19. decembar 2014: </w:t>
      </w:r>
      <w:r w:rsidRPr="002964C5">
        <w:rPr>
          <w:rFonts w:asciiTheme="majorHAnsi" w:eastAsia="Calibri" w:hAnsiTheme="majorHAnsi" w:cs="Times New Roman"/>
          <w:highlight w:val="yellow"/>
          <w:lang w:val="uz-Cyrl-UZ"/>
        </w:rPr>
        <w:t>izvještaje o osudi za prevaru od prije 8 godina bi trebalo ukloniti sa rezultata pretrage imena osobe</w:t>
      </w:r>
    </w:p>
    <w:p w:rsidR="0082227D" w:rsidRPr="002964C5" w:rsidRDefault="00A02B81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eastAsia="Calibri" w:hAnsiTheme="majorHAnsi" w:cs="Times New Roman"/>
          <w:lang w:val="uz-Cyrl-UZ"/>
        </w:rPr>
        <w:t xml:space="preserve">Ovaj slučaj se ticao zahtjeva koji je žena osuđena za prevaru 2006. podijela </w:t>
      </w:r>
      <w:r w:rsidRPr="002964C5">
        <w:rPr>
          <w:rFonts w:asciiTheme="majorHAnsi" w:eastAsia="Calibri" w:hAnsiTheme="majorHAnsi" w:cs="Times New Roman"/>
          <w:i/>
          <w:lang w:val="uz-Cyrl-UZ"/>
        </w:rPr>
        <w:t xml:space="preserve">Google-u, </w:t>
      </w:r>
      <w:r w:rsidR="000D2FBD" w:rsidRPr="002964C5">
        <w:rPr>
          <w:rFonts w:asciiTheme="majorHAnsi" w:eastAsia="Calibri" w:hAnsiTheme="majorHAnsi" w:cs="Times New Roman"/>
          <w:lang w:val="uz-Cyrl-UZ"/>
        </w:rPr>
        <w:t xml:space="preserve">da se </w:t>
      </w:r>
      <w:r w:rsidR="0045289D" w:rsidRPr="002964C5">
        <w:rPr>
          <w:rFonts w:asciiTheme="majorHAnsi" w:eastAsia="Calibri" w:hAnsiTheme="majorHAnsi" w:cs="Times New Roman"/>
          <w:lang w:val="uz-Cyrl-UZ"/>
        </w:rPr>
        <w:t xml:space="preserve">linkovi ka </w:t>
      </w:r>
      <w:r w:rsidR="000D2FBD" w:rsidRPr="002964C5">
        <w:rPr>
          <w:rFonts w:asciiTheme="majorHAnsi" w:eastAsia="Calibri" w:hAnsiTheme="majorHAnsi" w:cs="Times New Roman"/>
          <w:lang w:val="uz-Cyrl-UZ"/>
        </w:rPr>
        <w:t>internet stranic</w:t>
      </w:r>
      <w:r w:rsidR="0045289D" w:rsidRPr="002964C5">
        <w:rPr>
          <w:rFonts w:asciiTheme="majorHAnsi" w:eastAsia="Calibri" w:hAnsiTheme="majorHAnsi" w:cs="Times New Roman"/>
          <w:lang w:val="uz-Cyrl-UZ"/>
        </w:rPr>
        <w:t>ama</w:t>
      </w:r>
      <w:r w:rsidRPr="002964C5">
        <w:rPr>
          <w:rFonts w:asciiTheme="majorHAnsi" w:eastAsia="Calibri" w:hAnsiTheme="majorHAnsi" w:cs="Times New Roman"/>
          <w:lang w:val="uz-Cyrl-UZ"/>
        </w:rPr>
        <w:t xml:space="preserve"> na kojima se pominje osuda za prevaru uklone sa rezultata pretrage za njeno ime. Slučaj je razmatrao regionalni sud Pariza </w:t>
      </w:r>
      <w:r w:rsidR="00AF1476" w:rsidRPr="002964C5">
        <w:rPr>
          <w:rFonts w:asciiTheme="majorHAnsi" w:eastAsia="Calibri" w:hAnsiTheme="majorHAnsi" w:cs="Times New Roman"/>
          <w:lang w:val="uz-Cyrl-UZ"/>
        </w:rPr>
        <w:t>(</w:t>
      </w:r>
      <w:r w:rsidRPr="002964C5">
        <w:rPr>
          <w:rFonts w:asciiTheme="majorHAnsi" w:eastAsia="Calibri" w:hAnsiTheme="majorHAnsi" w:cs="Times New Roman"/>
          <w:i/>
          <w:lang w:val="uz-Cyrl-UZ"/>
        </w:rPr>
        <w:t>Tribunal de Grande Instance</w:t>
      </w:r>
      <w:r w:rsidRPr="002964C5">
        <w:rPr>
          <w:rFonts w:asciiTheme="majorHAnsi" w:eastAsia="Calibri" w:hAnsiTheme="majorHAnsi" w:cs="Times New Roman"/>
          <w:lang w:val="uz-Cyrl-UZ"/>
        </w:rPr>
        <w:t>) po „hitnom postupku“.</w:t>
      </w:r>
    </w:p>
    <w:p w:rsidR="00A02B81" w:rsidRPr="002964C5" w:rsidRDefault="00A02B81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eastAsia="Calibri" w:hAnsiTheme="majorHAnsi" w:cs="Times New Roman"/>
          <w:lang w:val="uz-Cyrl-UZ"/>
        </w:rPr>
        <w:t xml:space="preserve">Sud je smatrao da je bilo neophodno odmjeriti ravnotežu između zaštite ličnih </w:t>
      </w:r>
      <w:r w:rsidR="0045289D" w:rsidRPr="002964C5">
        <w:rPr>
          <w:rFonts w:asciiTheme="majorHAnsi" w:eastAsia="Calibri" w:hAnsiTheme="majorHAnsi" w:cs="Times New Roman"/>
          <w:lang w:val="uz-Cyrl-UZ"/>
        </w:rPr>
        <w:t>podataka s jedne</w:t>
      </w:r>
      <w:r w:rsidR="000D2FBD" w:rsidRPr="002964C5">
        <w:rPr>
          <w:rFonts w:asciiTheme="majorHAnsi" w:eastAsia="Calibri" w:hAnsiTheme="majorHAnsi" w:cs="Times New Roman"/>
          <w:lang w:val="uz-Cyrl-UZ"/>
        </w:rPr>
        <w:t>, i prava na slobodu informi</w:t>
      </w:r>
      <w:r w:rsidRPr="002964C5">
        <w:rPr>
          <w:rFonts w:asciiTheme="majorHAnsi" w:eastAsia="Calibri" w:hAnsiTheme="majorHAnsi" w:cs="Times New Roman"/>
          <w:lang w:val="uz-Cyrl-UZ"/>
        </w:rPr>
        <w:t xml:space="preserve">sanja s druge strane. </w:t>
      </w:r>
      <w:r w:rsidR="00C924DD" w:rsidRPr="002964C5">
        <w:rPr>
          <w:rFonts w:asciiTheme="majorHAnsi" w:eastAsia="Calibri" w:hAnsiTheme="majorHAnsi" w:cs="Times New Roman"/>
          <w:lang w:val="uz-Cyrl-UZ"/>
        </w:rPr>
        <w:t xml:space="preserve">Izvještaji o prevari iz 2006. su bili opravdani, i tužiteljka se tada nije protivila </w:t>
      </w:r>
      <w:r w:rsidR="0045289D" w:rsidRPr="002964C5">
        <w:rPr>
          <w:rFonts w:asciiTheme="majorHAnsi" w:eastAsia="Calibri" w:hAnsiTheme="majorHAnsi" w:cs="Times New Roman"/>
          <w:lang w:val="uz-Cyrl-UZ"/>
        </w:rPr>
        <w:t xml:space="preserve">njihovom </w:t>
      </w:r>
      <w:r w:rsidR="00C924DD" w:rsidRPr="002964C5">
        <w:rPr>
          <w:rFonts w:asciiTheme="majorHAnsi" w:eastAsia="Calibri" w:hAnsiTheme="majorHAnsi" w:cs="Times New Roman"/>
          <w:lang w:val="uz-Cyrl-UZ"/>
        </w:rPr>
        <w:t>objavljivanju. Međutim, tužiteljka je tvrdila da je u 2014, nekoliko godina nakon osude, konstantno uključivanj</w:t>
      </w:r>
      <w:r w:rsidR="000D2FBD" w:rsidRPr="002964C5">
        <w:rPr>
          <w:rFonts w:asciiTheme="majorHAnsi" w:eastAsia="Calibri" w:hAnsiTheme="majorHAnsi" w:cs="Times New Roman"/>
          <w:lang w:val="uz-Cyrl-UZ"/>
        </w:rPr>
        <w:t>e informacija o osudi za prevaru</w:t>
      </w:r>
      <w:r w:rsidR="0045289D" w:rsidRPr="002964C5">
        <w:rPr>
          <w:rFonts w:asciiTheme="majorHAnsi" w:eastAsia="Calibri" w:hAnsiTheme="majorHAnsi" w:cs="Times New Roman"/>
          <w:lang w:val="uz-Cyrl-UZ"/>
        </w:rPr>
        <w:t xml:space="preserve"> u rezultate pretrage za njeno ime</w:t>
      </w:r>
      <w:r w:rsidR="00C924DD" w:rsidRPr="002964C5">
        <w:rPr>
          <w:rFonts w:asciiTheme="majorHAnsi" w:eastAsia="Calibri" w:hAnsiTheme="majorHAnsi" w:cs="Times New Roman"/>
          <w:lang w:val="uz-Cyrl-UZ"/>
        </w:rPr>
        <w:t xml:space="preserve"> škodilo njenim pokušajima da nađe posao. Sud se složio, uzimajući posebno u obzir činjenicu da je prošlo više od osam go</w:t>
      </w:r>
      <w:r w:rsidR="00F43DCB" w:rsidRPr="002964C5">
        <w:rPr>
          <w:rFonts w:asciiTheme="majorHAnsi" w:eastAsia="Calibri" w:hAnsiTheme="majorHAnsi" w:cs="Times New Roman"/>
          <w:lang w:val="uz-Cyrl-UZ"/>
        </w:rPr>
        <w:t xml:space="preserve">dina od osude i da </w:t>
      </w:r>
      <w:r w:rsidR="000231E5">
        <w:rPr>
          <w:rFonts w:asciiTheme="majorHAnsi" w:eastAsia="Calibri" w:hAnsiTheme="majorHAnsi" w:cs="Times New Roman"/>
          <w:lang w:val="uz-Cyrl-UZ"/>
        </w:rPr>
        <w:t>je osuda</w:t>
      </w:r>
      <w:r w:rsidR="00F43DCB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0231E5">
        <w:rPr>
          <w:rFonts w:asciiTheme="majorHAnsi" w:eastAsia="Calibri" w:hAnsiTheme="majorHAnsi" w:cs="Times New Roman"/>
          <w:lang w:val="uz-Cyrl-UZ"/>
        </w:rPr>
        <w:t>brisana</w:t>
      </w:r>
      <w:r w:rsidR="00F43DCB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0231E5">
        <w:rPr>
          <w:rFonts w:asciiTheme="majorHAnsi" w:eastAsia="Calibri" w:hAnsiTheme="majorHAnsi" w:cs="Times New Roman"/>
          <w:lang w:val="uz-Cyrl-UZ"/>
        </w:rPr>
        <w:t>iz njenog</w:t>
      </w:r>
      <w:r w:rsidR="0021289B" w:rsidRPr="002964C5">
        <w:rPr>
          <w:rFonts w:asciiTheme="majorHAnsi" w:eastAsia="Calibri" w:hAnsiTheme="majorHAnsi" w:cs="Times New Roman"/>
          <w:lang w:val="uz-Cyrl-UZ"/>
        </w:rPr>
        <w:t xml:space="preserve"> krivičn</w:t>
      </w:r>
      <w:r w:rsidR="000231E5">
        <w:rPr>
          <w:rFonts w:asciiTheme="majorHAnsi" w:eastAsia="Calibri" w:hAnsiTheme="majorHAnsi" w:cs="Times New Roman"/>
          <w:lang w:val="uz-Cyrl-UZ"/>
        </w:rPr>
        <w:t>og</w:t>
      </w:r>
      <w:r w:rsidR="0021289B" w:rsidRPr="002964C5">
        <w:rPr>
          <w:rFonts w:asciiTheme="majorHAnsi" w:eastAsia="Calibri" w:hAnsiTheme="majorHAnsi" w:cs="Times New Roman"/>
          <w:lang w:val="uz-Cyrl-UZ"/>
        </w:rPr>
        <w:t xml:space="preserve"> dosije</w:t>
      </w:r>
      <w:r w:rsidR="000231E5">
        <w:rPr>
          <w:rFonts w:asciiTheme="majorHAnsi" w:eastAsia="Calibri" w:hAnsiTheme="majorHAnsi" w:cs="Times New Roman"/>
          <w:lang w:val="uz-Cyrl-UZ"/>
        </w:rPr>
        <w:t>a</w:t>
      </w:r>
      <w:r w:rsidR="0021289B" w:rsidRPr="002964C5">
        <w:rPr>
          <w:rFonts w:asciiTheme="majorHAnsi" w:eastAsia="Calibri" w:hAnsiTheme="majorHAnsi" w:cs="Times New Roman"/>
          <w:lang w:val="uz-Cyrl-UZ"/>
        </w:rPr>
        <w:t>. O</w:t>
      </w:r>
      <w:r w:rsidR="00C924DD" w:rsidRPr="002964C5">
        <w:rPr>
          <w:rFonts w:asciiTheme="majorHAnsi" w:eastAsia="Calibri" w:hAnsiTheme="majorHAnsi" w:cs="Times New Roman"/>
          <w:lang w:val="uz-Cyrl-UZ"/>
        </w:rPr>
        <w:t>v</w:t>
      </w:r>
      <w:r w:rsidR="0021289B" w:rsidRPr="002964C5">
        <w:rPr>
          <w:rFonts w:asciiTheme="majorHAnsi" w:eastAsia="Calibri" w:hAnsiTheme="majorHAnsi" w:cs="Times New Roman"/>
          <w:lang w:val="uz-Cyrl-UZ"/>
        </w:rPr>
        <w:t>o je značilo da je ž</w:t>
      </w:r>
      <w:r w:rsidR="00C924DD" w:rsidRPr="002964C5">
        <w:rPr>
          <w:rFonts w:asciiTheme="majorHAnsi" w:eastAsia="Calibri" w:hAnsiTheme="majorHAnsi" w:cs="Times New Roman"/>
          <w:lang w:val="uz-Cyrl-UZ"/>
        </w:rPr>
        <w:t xml:space="preserve">alba </w:t>
      </w:r>
      <w:r w:rsidR="0021289B" w:rsidRPr="002964C5">
        <w:rPr>
          <w:rFonts w:asciiTheme="majorHAnsi" w:eastAsia="Calibri" w:hAnsiTheme="majorHAnsi" w:cs="Times New Roman"/>
          <w:lang w:val="uz-Cyrl-UZ"/>
        </w:rPr>
        <w:t>tužiteljke imala prednost nad pravom javnosti na informisanje.</w:t>
      </w:r>
    </w:p>
    <w:p w:rsidR="0021289B" w:rsidRPr="002964C5" w:rsidRDefault="0021289B" w:rsidP="0021289B">
      <w:pPr>
        <w:pStyle w:val="ListParagraph"/>
        <w:numPr>
          <w:ilvl w:val="0"/>
          <w:numId w:val="8"/>
        </w:numPr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hAnsiTheme="majorHAnsi"/>
          <w:b/>
          <w:i/>
          <w:iCs/>
          <w:lang w:val="uz-Cyrl-UZ"/>
        </w:rPr>
        <w:t xml:space="preserve">Franck J. protiv Google Francuska i Google Inc, </w:t>
      </w:r>
      <w:r w:rsidRPr="002964C5">
        <w:rPr>
          <w:rFonts w:asciiTheme="majorHAnsi" w:hAnsiTheme="majorHAnsi"/>
          <w:lang w:val="uz-Cyrl-UZ"/>
        </w:rPr>
        <w:t xml:space="preserve">Regionalni sud Tuluza (hitan postupak), 21. januar 2015: </w:t>
      </w:r>
      <w:r w:rsidR="00AF1476" w:rsidRPr="002964C5">
        <w:rPr>
          <w:rFonts w:asciiTheme="majorHAnsi" w:hAnsiTheme="majorHAnsi"/>
          <w:highlight w:val="yellow"/>
          <w:lang w:val="uz-Cyrl-UZ"/>
        </w:rPr>
        <w:t xml:space="preserve">informacije o otkazu </w:t>
      </w:r>
      <w:r w:rsidRPr="002964C5">
        <w:rPr>
          <w:rFonts w:asciiTheme="majorHAnsi" w:hAnsiTheme="majorHAnsi"/>
          <w:highlight w:val="yellow"/>
          <w:lang w:val="uz-Cyrl-UZ"/>
        </w:rPr>
        <w:t xml:space="preserve">zbog </w:t>
      </w:r>
      <w:r w:rsidR="00AF1476" w:rsidRPr="002964C5">
        <w:rPr>
          <w:rFonts w:asciiTheme="majorHAnsi" w:hAnsiTheme="majorHAnsi"/>
          <w:highlight w:val="yellow"/>
          <w:lang w:val="uz-Cyrl-UZ"/>
        </w:rPr>
        <w:t>zlostavljanja</w:t>
      </w:r>
      <w:r w:rsidRPr="002964C5">
        <w:rPr>
          <w:rFonts w:asciiTheme="majorHAnsi" w:hAnsiTheme="majorHAnsi"/>
          <w:highlight w:val="yellow"/>
          <w:lang w:val="uz-Cyrl-UZ"/>
        </w:rPr>
        <w:t xml:space="preserve"> za koje je postupak bio u toku ne treba uklanjati iz rezultata pretrage</w:t>
      </w:r>
    </w:p>
    <w:p w:rsidR="0021289B" w:rsidRPr="002964C5" w:rsidRDefault="00AF1476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eastAsia="Calibri" w:hAnsiTheme="majorHAnsi" w:cs="Times New Roman"/>
          <w:lang w:val="uz-Cyrl-UZ"/>
        </w:rPr>
        <w:t xml:space="preserve">Slučaj se ticao čovjeka koji je dobio otkaz zbog zlostavljanja </w:t>
      </w:r>
      <w:r w:rsidR="000D2FBD" w:rsidRPr="002964C5">
        <w:rPr>
          <w:rFonts w:asciiTheme="majorHAnsi" w:eastAsia="Calibri" w:hAnsiTheme="majorHAnsi" w:cs="Times New Roman"/>
          <w:lang w:val="uz-Cyrl-UZ"/>
        </w:rPr>
        <w:t xml:space="preserve">i koji je zahtjevao </w:t>
      </w:r>
      <w:r w:rsidRPr="002964C5">
        <w:rPr>
          <w:rFonts w:asciiTheme="majorHAnsi" w:eastAsia="Calibri" w:hAnsiTheme="majorHAnsi" w:cs="Times New Roman"/>
          <w:lang w:val="uz-Cyrl-UZ"/>
        </w:rPr>
        <w:t>da se podaci o tome</w:t>
      </w:r>
      <w:r w:rsidR="000D2FBD" w:rsidRPr="002964C5">
        <w:rPr>
          <w:rFonts w:asciiTheme="majorHAnsi" w:hAnsiTheme="majorHAnsi"/>
          <w:lang w:val="uz-Cyrl-UZ"/>
        </w:rPr>
        <w:t xml:space="preserve"> </w:t>
      </w:r>
      <w:r w:rsidR="000D2FBD" w:rsidRPr="002964C5">
        <w:rPr>
          <w:rFonts w:asciiTheme="majorHAnsi" w:eastAsia="Calibri" w:hAnsiTheme="majorHAnsi" w:cs="Times New Roman"/>
          <w:lang w:val="uz-Cyrl-UZ"/>
        </w:rPr>
        <w:t>uklone</w:t>
      </w:r>
      <w:r w:rsidRPr="002964C5">
        <w:rPr>
          <w:rFonts w:asciiTheme="majorHAnsi" w:eastAsia="Calibri" w:hAnsiTheme="majorHAnsi" w:cs="Times New Roman"/>
          <w:lang w:val="uz-Cyrl-UZ"/>
        </w:rPr>
        <w:t xml:space="preserve"> iz rezultata pretrage </w:t>
      </w:r>
      <w:r w:rsidR="000231E5">
        <w:rPr>
          <w:rFonts w:asciiTheme="majorHAnsi" w:eastAsia="Calibri" w:hAnsiTheme="majorHAnsi" w:cs="Times New Roman"/>
          <w:lang w:val="uz-Cyrl-UZ"/>
        </w:rPr>
        <w:t>n</w:t>
      </w:r>
      <w:r w:rsidRPr="002964C5">
        <w:rPr>
          <w:rFonts w:asciiTheme="majorHAnsi" w:eastAsia="Calibri" w:hAnsiTheme="majorHAnsi" w:cs="Times New Roman"/>
          <w:lang w:val="uz-Cyrl-UZ"/>
        </w:rPr>
        <w:t>a njegovo ime.</w:t>
      </w:r>
      <w:r w:rsidR="006A610B" w:rsidRPr="002964C5">
        <w:rPr>
          <w:rFonts w:asciiTheme="majorHAnsi" w:eastAsia="Calibri" w:hAnsiTheme="majorHAnsi" w:cs="Times New Roman"/>
          <w:lang w:val="uz-Cyrl-UZ"/>
        </w:rPr>
        <w:t xml:space="preserve"> P</w:t>
      </w:r>
      <w:r w:rsidRPr="002964C5">
        <w:rPr>
          <w:rFonts w:asciiTheme="majorHAnsi" w:eastAsia="Calibri" w:hAnsiTheme="majorHAnsi" w:cs="Times New Roman"/>
          <w:lang w:val="uz-Cyrl-UZ"/>
        </w:rPr>
        <w:t>ostupak u vezi otkaz</w:t>
      </w:r>
      <w:r w:rsidR="000231E5">
        <w:rPr>
          <w:rFonts w:asciiTheme="majorHAnsi" w:eastAsia="Calibri" w:hAnsiTheme="majorHAnsi" w:cs="Times New Roman"/>
          <w:lang w:val="uz-Cyrl-UZ"/>
        </w:rPr>
        <w:t>a</w:t>
      </w:r>
      <w:r w:rsidRPr="002964C5">
        <w:rPr>
          <w:rFonts w:asciiTheme="majorHAnsi" w:eastAsia="Calibri" w:hAnsiTheme="majorHAnsi" w:cs="Times New Roman"/>
          <w:lang w:val="uz-Cyrl-UZ"/>
        </w:rPr>
        <w:t xml:space="preserve"> je još uvijek bio u toku. Predmet je razmatrao Regionalni sud u Tuluzu (</w:t>
      </w:r>
      <w:r w:rsidRPr="002964C5">
        <w:rPr>
          <w:rFonts w:asciiTheme="majorHAnsi" w:eastAsia="Calibri" w:hAnsiTheme="majorHAnsi" w:cs="Times New Roman"/>
          <w:i/>
          <w:lang w:val="uz-Cyrl-UZ"/>
        </w:rPr>
        <w:t>Tribunal de Grande Instance</w:t>
      </w:r>
      <w:r w:rsidRPr="002964C5">
        <w:rPr>
          <w:rFonts w:asciiTheme="majorHAnsi" w:eastAsia="Calibri" w:hAnsiTheme="majorHAnsi" w:cs="Times New Roman"/>
          <w:lang w:val="uz-Cyrl-UZ"/>
        </w:rPr>
        <w:t>) po „hitnom postupku“.</w:t>
      </w:r>
    </w:p>
    <w:p w:rsidR="004F554C" w:rsidRPr="002964C5" w:rsidRDefault="00AF1476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eastAsia="Calibri" w:hAnsiTheme="majorHAnsi" w:cs="Times New Roman"/>
          <w:lang w:val="uz-Cyrl-UZ"/>
        </w:rPr>
        <w:t xml:space="preserve">Sud u Tuluzu je primijetio </w:t>
      </w:r>
      <w:r w:rsidR="006A610B" w:rsidRPr="002964C5">
        <w:rPr>
          <w:rFonts w:asciiTheme="majorHAnsi" w:eastAsia="Calibri" w:hAnsiTheme="majorHAnsi" w:cs="Times New Roman"/>
          <w:lang w:val="uz-Cyrl-UZ"/>
        </w:rPr>
        <w:t xml:space="preserve">da su se informacije na spornim linkovima odnosile na žalbe poslodavca tužitelja koje su dovele do </w:t>
      </w:r>
      <w:r w:rsidR="002964C5">
        <w:rPr>
          <w:rFonts w:asciiTheme="majorHAnsi" w:eastAsia="Calibri" w:hAnsiTheme="majorHAnsi" w:cs="Times New Roman"/>
          <w:lang w:val="uz-Cyrl-UZ"/>
        </w:rPr>
        <w:t xml:space="preserve">pokretanja </w:t>
      </w:r>
      <w:r w:rsidR="006A610B" w:rsidRPr="002964C5">
        <w:rPr>
          <w:rFonts w:asciiTheme="majorHAnsi" w:eastAsia="Calibri" w:hAnsiTheme="majorHAnsi" w:cs="Times New Roman"/>
          <w:lang w:val="uz-Cyrl-UZ"/>
        </w:rPr>
        <w:t>postupka.</w:t>
      </w:r>
      <w:r w:rsidR="002964C5">
        <w:rPr>
          <w:rFonts w:asciiTheme="majorHAnsi" w:eastAsia="Calibri" w:hAnsiTheme="majorHAnsi" w:cs="Times New Roman"/>
          <w:lang w:val="uz-Cyrl-UZ"/>
        </w:rPr>
        <w:t xml:space="preserve"> Presuda u ovom slučaju</w:t>
      </w:r>
      <w:r w:rsidR="006A610B" w:rsidRPr="002964C5">
        <w:rPr>
          <w:rFonts w:asciiTheme="majorHAnsi" w:eastAsia="Calibri" w:hAnsiTheme="majorHAnsi" w:cs="Times New Roman"/>
          <w:lang w:val="uz-Cyrl-UZ"/>
        </w:rPr>
        <w:t xml:space="preserve">, koja je za posljedicu imala otpuštanje, je izrečena </w:t>
      </w:r>
      <w:r w:rsidR="004F554C" w:rsidRPr="002964C5">
        <w:rPr>
          <w:rFonts w:asciiTheme="majorHAnsi" w:eastAsia="Calibri" w:hAnsiTheme="majorHAnsi" w:cs="Times New Roman"/>
          <w:lang w:val="uz-Cyrl-UZ"/>
        </w:rPr>
        <w:t>na javnom ročištu, bila je dostupna široj javnosti i o n</w:t>
      </w:r>
      <w:r w:rsidR="00F43DCB" w:rsidRPr="002964C5">
        <w:rPr>
          <w:rFonts w:asciiTheme="majorHAnsi" w:eastAsia="Calibri" w:hAnsiTheme="majorHAnsi" w:cs="Times New Roman"/>
          <w:lang w:val="uz-Cyrl-UZ"/>
        </w:rPr>
        <w:t>j</w:t>
      </w:r>
      <w:r w:rsidR="004F554C" w:rsidRPr="002964C5">
        <w:rPr>
          <w:rFonts w:asciiTheme="majorHAnsi" w:eastAsia="Calibri" w:hAnsiTheme="majorHAnsi" w:cs="Times New Roman"/>
          <w:lang w:val="uz-Cyrl-UZ"/>
        </w:rPr>
        <w:t>oj su izv</w:t>
      </w:r>
      <w:r w:rsidR="00F43DCB" w:rsidRPr="002964C5">
        <w:rPr>
          <w:rFonts w:asciiTheme="majorHAnsi" w:eastAsia="Calibri" w:hAnsiTheme="majorHAnsi" w:cs="Times New Roman"/>
          <w:lang w:val="uz-Cyrl-UZ"/>
        </w:rPr>
        <w:t xml:space="preserve">ijestili </w:t>
      </w:r>
      <w:r w:rsidR="004F554C" w:rsidRPr="002964C5">
        <w:rPr>
          <w:rFonts w:asciiTheme="majorHAnsi" w:eastAsia="Calibri" w:hAnsiTheme="majorHAnsi" w:cs="Times New Roman"/>
          <w:lang w:val="uz-Cyrl-UZ"/>
        </w:rPr>
        <w:t xml:space="preserve">mediji. Činjenice o slučaju </w:t>
      </w:r>
      <w:r w:rsidR="000231E5">
        <w:rPr>
          <w:rFonts w:asciiTheme="majorHAnsi" w:eastAsia="Calibri" w:hAnsiTheme="majorHAnsi" w:cs="Times New Roman"/>
          <w:lang w:val="uz-Cyrl-UZ"/>
        </w:rPr>
        <w:t xml:space="preserve">nisu </w:t>
      </w:r>
      <w:r w:rsidR="004F554C" w:rsidRPr="002964C5">
        <w:rPr>
          <w:rFonts w:asciiTheme="majorHAnsi" w:eastAsia="Calibri" w:hAnsiTheme="majorHAnsi" w:cs="Times New Roman"/>
          <w:lang w:val="uz-Cyrl-UZ"/>
        </w:rPr>
        <w:t>bile</w:t>
      </w:r>
      <w:r w:rsidR="000231E5">
        <w:rPr>
          <w:rFonts w:asciiTheme="majorHAnsi" w:eastAsia="Calibri" w:hAnsiTheme="majorHAnsi" w:cs="Times New Roman"/>
          <w:lang w:val="uz-Cyrl-UZ"/>
        </w:rPr>
        <w:t xml:space="preserve"> tako</w:t>
      </w:r>
      <w:r w:rsidR="004F554C" w:rsidRPr="002964C5">
        <w:rPr>
          <w:rFonts w:asciiTheme="majorHAnsi" w:eastAsia="Calibri" w:hAnsiTheme="majorHAnsi" w:cs="Times New Roman"/>
          <w:lang w:val="uz-Cyrl-UZ"/>
        </w:rPr>
        <w:t xml:space="preserve"> davne, </w:t>
      </w:r>
      <w:r w:rsidR="000231E5">
        <w:rPr>
          <w:rFonts w:asciiTheme="majorHAnsi" w:eastAsia="Calibri" w:hAnsiTheme="majorHAnsi" w:cs="Times New Roman"/>
          <w:lang w:val="uz-Cyrl-UZ"/>
        </w:rPr>
        <w:t xml:space="preserve">već </w:t>
      </w:r>
      <w:r w:rsidR="004F554C" w:rsidRPr="002964C5">
        <w:rPr>
          <w:rFonts w:asciiTheme="majorHAnsi" w:eastAsia="Calibri" w:hAnsiTheme="majorHAnsi" w:cs="Times New Roman"/>
          <w:lang w:val="uz-Cyrl-UZ"/>
        </w:rPr>
        <w:t>iz 2011</w:t>
      </w:r>
      <w:r w:rsidR="000231E5">
        <w:rPr>
          <w:rFonts w:asciiTheme="majorHAnsi" w:eastAsia="Calibri" w:hAnsiTheme="majorHAnsi" w:cs="Times New Roman"/>
          <w:lang w:val="uz-Cyrl-UZ"/>
        </w:rPr>
        <w:t>. godine</w:t>
      </w:r>
      <w:r w:rsidR="004F554C" w:rsidRPr="002964C5">
        <w:rPr>
          <w:rFonts w:asciiTheme="majorHAnsi" w:eastAsia="Calibri" w:hAnsiTheme="majorHAnsi" w:cs="Times New Roman"/>
          <w:lang w:val="uz-Cyrl-UZ"/>
        </w:rPr>
        <w:t xml:space="preserve">, i nije se moglo tvrditi da su članci bili netačni, neadekvatni, nebitni ili pretjerani. Iako je </w:t>
      </w:r>
      <w:r w:rsidR="000231E5">
        <w:rPr>
          <w:rFonts w:asciiTheme="majorHAnsi" w:eastAsia="Calibri" w:hAnsiTheme="majorHAnsi" w:cs="Times New Roman"/>
          <w:lang w:val="uz-Cyrl-UZ"/>
        </w:rPr>
        <w:t xml:space="preserve">postupak po </w:t>
      </w:r>
      <w:r w:rsidR="004F554C" w:rsidRPr="002964C5">
        <w:rPr>
          <w:rFonts w:asciiTheme="majorHAnsi" w:eastAsia="Calibri" w:hAnsiTheme="majorHAnsi" w:cs="Times New Roman"/>
          <w:lang w:val="uz-Cyrl-UZ"/>
        </w:rPr>
        <w:t>žalb</w:t>
      </w:r>
      <w:r w:rsidR="000231E5">
        <w:rPr>
          <w:rFonts w:asciiTheme="majorHAnsi" w:eastAsia="Calibri" w:hAnsiTheme="majorHAnsi" w:cs="Times New Roman"/>
          <w:lang w:val="uz-Cyrl-UZ"/>
        </w:rPr>
        <w:t>i</w:t>
      </w:r>
      <w:r w:rsidR="004F554C" w:rsidRPr="002964C5">
        <w:rPr>
          <w:rFonts w:asciiTheme="majorHAnsi" w:eastAsia="Calibri" w:hAnsiTheme="majorHAnsi" w:cs="Times New Roman"/>
          <w:lang w:val="uz-Cyrl-UZ"/>
        </w:rPr>
        <w:t xml:space="preserve"> bi</w:t>
      </w:r>
      <w:r w:rsidR="000231E5">
        <w:rPr>
          <w:rFonts w:asciiTheme="majorHAnsi" w:eastAsia="Calibri" w:hAnsiTheme="majorHAnsi" w:cs="Times New Roman"/>
          <w:lang w:val="uz-Cyrl-UZ"/>
        </w:rPr>
        <w:t>o</w:t>
      </w:r>
      <w:r w:rsidR="004F554C" w:rsidRPr="002964C5">
        <w:rPr>
          <w:rFonts w:asciiTheme="majorHAnsi" w:eastAsia="Calibri" w:hAnsiTheme="majorHAnsi" w:cs="Times New Roman"/>
          <w:lang w:val="uz-Cyrl-UZ"/>
        </w:rPr>
        <w:t xml:space="preserve"> u </w:t>
      </w:r>
      <w:r w:rsidR="004F554C" w:rsidRPr="002964C5">
        <w:rPr>
          <w:rFonts w:asciiTheme="majorHAnsi" w:eastAsia="Calibri" w:hAnsiTheme="majorHAnsi" w:cs="Times New Roman"/>
          <w:lang w:val="uz-Cyrl-UZ"/>
        </w:rPr>
        <w:lastRenderedPageBreak/>
        <w:t>toku, to nije značilo da je ranija presuda bila pogrešna i da se zlostavljanje nije desilo. Sud je stoga našao da je pravo javnosti na informisanje o postupku koji je bio u toku imalo prednost nad „pravom na zaborav“ i odbio je zahtjev za uklanjanje.</w:t>
      </w:r>
    </w:p>
    <w:p w:rsidR="00E15075" w:rsidRPr="002964C5" w:rsidRDefault="004F554C" w:rsidP="002D668C">
      <w:pPr>
        <w:pStyle w:val="ListParagraph"/>
        <w:numPr>
          <w:ilvl w:val="0"/>
          <w:numId w:val="8"/>
        </w:num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eastAsia="Calibri" w:hAnsiTheme="majorHAnsi" w:cs="Times New Roman"/>
          <w:b/>
          <w:i/>
          <w:iCs/>
          <w:lang w:val="uz-Cyrl-UZ"/>
        </w:rPr>
        <w:t>Ewald</w:t>
      </w:r>
      <w:r w:rsidRPr="002964C5">
        <w:rPr>
          <w:rFonts w:asciiTheme="majorHAnsi" w:eastAsia="Calibri" w:hAnsiTheme="majorHAnsi" w:cs="Times New Roman"/>
          <w:b/>
          <w:lang w:val="uz-Cyrl-UZ"/>
        </w:rPr>
        <w:t xml:space="preserve"> </w:t>
      </w:r>
      <w:r w:rsidRPr="002964C5">
        <w:rPr>
          <w:rFonts w:asciiTheme="majorHAnsi" w:eastAsia="Calibri" w:hAnsiTheme="majorHAnsi" w:cs="Times New Roman"/>
          <w:b/>
          <w:i/>
          <w:iCs/>
          <w:lang w:val="uz-Cyrl-UZ"/>
        </w:rPr>
        <w:t>van</w:t>
      </w:r>
      <w:r w:rsidRPr="002964C5">
        <w:rPr>
          <w:rFonts w:asciiTheme="majorHAnsi" w:eastAsia="Calibri" w:hAnsiTheme="majorHAnsi" w:cs="Times New Roman"/>
          <w:b/>
          <w:lang w:val="uz-Cyrl-UZ"/>
        </w:rPr>
        <w:t xml:space="preserve"> </w:t>
      </w:r>
      <w:r w:rsidRPr="002964C5">
        <w:rPr>
          <w:rFonts w:asciiTheme="majorHAnsi" w:eastAsia="Calibri" w:hAnsiTheme="majorHAnsi" w:cs="Times New Roman"/>
          <w:b/>
          <w:i/>
          <w:iCs/>
          <w:lang w:val="uz-Cyrl-UZ"/>
        </w:rPr>
        <w:t>Hamersveld protiv Google</w:t>
      </w:r>
      <w:r w:rsidRPr="002964C5">
        <w:rPr>
          <w:rFonts w:asciiTheme="majorHAnsi" w:eastAsia="Calibri" w:hAnsiTheme="majorHAnsi" w:cs="Times New Roman"/>
          <w:b/>
          <w:lang w:val="uz-Cyrl-UZ"/>
        </w:rPr>
        <w:t xml:space="preserve"> </w:t>
      </w:r>
      <w:r w:rsidRPr="002964C5">
        <w:rPr>
          <w:rFonts w:asciiTheme="majorHAnsi" w:eastAsia="Calibri" w:hAnsiTheme="majorHAnsi" w:cs="Times New Roman"/>
          <w:b/>
          <w:i/>
          <w:iCs/>
          <w:lang w:val="uz-Cyrl-UZ"/>
        </w:rPr>
        <w:t>Inc</w:t>
      </w:r>
      <w:r w:rsidRPr="002964C5">
        <w:rPr>
          <w:rFonts w:asciiTheme="majorHAnsi" w:eastAsia="Calibri" w:hAnsiTheme="majorHAnsi" w:cs="Times New Roman"/>
          <w:lang w:val="uz-Cyrl-UZ"/>
        </w:rPr>
        <w:t xml:space="preserve">, Amsterdamski sud, 13. februar 2015: </w:t>
      </w:r>
      <w:bookmarkStart w:id="0" w:name="_GoBack"/>
      <w:r w:rsidRPr="002964C5">
        <w:rPr>
          <w:rFonts w:asciiTheme="majorHAnsi" w:eastAsia="Calibri" w:hAnsiTheme="majorHAnsi" w:cs="Times New Roman"/>
          <w:highlight w:val="yellow"/>
          <w:lang w:val="uz-Cyrl-UZ"/>
        </w:rPr>
        <w:t xml:space="preserve">vijesti o nedavnom sporu između </w:t>
      </w:r>
      <w:r w:rsidR="00586EC2" w:rsidRPr="002964C5">
        <w:rPr>
          <w:rFonts w:asciiTheme="majorHAnsi" w:eastAsia="Calibri" w:hAnsiTheme="majorHAnsi" w:cs="Times New Roman"/>
          <w:highlight w:val="yellow"/>
          <w:lang w:val="uz-Cyrl-UZ"/>
        </w:rPr>
        <w:t xml:space="preserve">računovođe i građevinske firme </w:t>
      </w:r>
      <w:r w:rsidRPr="002964C5">
        <w:rPr>
          <w:rFonts w:asciiTheme="majorHAnsi" w:eastAsia="Calibri" w:hAnsiTheme="majorHAnsi" w:cs="Times New Roman"/>
          <w:highlight w:val="yellow"/>
          <w:lang w:val="uz-Cyrl-UZ"/>
        </w:rPr>
        <w:t>ne treba uklanjati iz rezultata pretrage</w:t>
      </w:r>
      <w:bookmarkEnd w:id="0"/>
    </w:p>
    <w:p w:rsidR="00E15075" w:rsidRPr="002964C5" w:rsidRDefault="000231E5" w:rsidP="00E15075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>
        <w:rPr>
          <w:rFonts w:asciiTheme="majorHAnsi" w:eastAsia="Calibri" w:hAnsiTheme="majorHAnsi" w:cs="Times New Roman"/>
          <w:lang w:val="uz-Cyrl-UZ"/>
        </w:rPr>
        <w:t>Čovjek koji je tužio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0D2FBD" w:rsidRPr="002964C5">
        <w:rPr>
          <w:rFonts w:asciiTheme="majorHAnsi" w:eastAsia="Calibri" w:hAnsiTheme="majorHAnsi" w:cs="Times New Roman"/>
          <w:lang w:val="uz-Cyrl-UZ"/>
        </w:rPr>
        <w:t>građevinsk</w:t>
      </w:r>
      <w:r>
        <w:rPr>
          <w:rFonts w:asciiTheme="majorHAnsi" w:eastAsia="Calibri" w:hAnsiTheme="majorHAnsi" w:cs="Times New Roman"/>
          <w:lang w:val="uz-Cyrl-UZ"/>
        </w:rPr>
        <w:t>u</w:t>
      </w:r>
      <w:r w:rsidR="000D2FBD" w:rsidRPr="002964C5">
        <w:rPr>
          <w:rFonts w:asciiTheme="majorHAnsi" w:eastAsia="Calibri" w:hAnsiTheme="majorHAnsi" w:cs="Times New Roman"/>
          <w:lang w:val="uz-Cyrl-UZ"/>
        </w:rPr>
        <w:t xml:space="preserve"> firm</w:t>
      </w:r>
      <w:r>
        <w:rPr>
          <w:rFonts w:asciiTheme="majorHAnsi" w:eastAsia="Calibri" w:hAnsiTheme="majorHAnsi" w:cs="Times New Roman"/>
          <w:lang w:val="uz-Cyrl-UZ"/>
        </w:rPr>
        <w:t>u</w:t>
      </w:r>
      <w:r w:rsidR="00CA2D92">
        <w:rPr>
          <w:rFonts w:asciiTheme="majorHAnsi" w:eastAsia="Calibri" w:hAnsiTheme="majorHAnsi" w:cs="Times New Roman"/>
          <w:lang w:val="uz-Cyrl-UZ"/>
        </w:rPr>
        <w:t xml:space="preserve"> i izgubio spor, pa je </w:t>
      </w:r>
      <w:r w:rsidR="000D2FBD" w:rsidRPr="002964C5">
        <w:rPr>
          <w:rFonts w:asciiTheme="majorHAnsi" w:eastAsia="Calibri" w:hAnsiTheme="majorHAnsi" w:cs="Times New Roman"/>
          <w:lang w:val="uz-Cyrl-UZ"/>
        </w:rPr>
        <w:t>građevinska firma</w:t>
      </w:r>
      <w:r w:rsidR="00CA2D92">
        <w:rPr>
          <w:rFonts w:asciiTheme="majorHAnsi" w:eastAsia="Calibri" w:hAnsiTheme="majorHAnsi" w:cs="Times New Roman"/>
          <w:lang w:val="uz-Cyrl-UZ"/>
        </w:rPr>
        <w:t xml:space="preserve"> </w:t>
      </w:r>
      <w:r w:rsidR="00F4796F" w:rsidRPr="002964C5">
        <w:rPr>
          <w:rFonts w:asciiTheme="majorHAnsi" w:eastAsia="Calibri" w:hAnsiTheme="majorHAnsi" w:cs="Times New Roman"/>
          <w:lang w:val="uz-Cyrl-UZ"/>
        </w:rPr>
        <w:t>promijen</w:t>
      </w:r>
      <w:r w:rsidR="000D2FBD" w:rsidRPr="002964C5">
        <w:rPr>
          <w:rFonts w:asciiTheme="majorHAnsi" w:eastAsia="Calibri" w:hAnsiTheme="majorHAnsi" w:cs="Times New Roman"/>
          <w:lang w:val="uz-Cyrl-UZ"/>
        </w:rPr>
        <w:t>i</w:t>
      </w:r>
      <w:r w:rsidR="00CA2D92">
        <w:rPr>
          <w:rFonts w:asciiTheme="majorHAnsi" w:eastAsia="Calibri" w:hAnsiTheme="majorHAnsi" w:cs="Times New Roman"/>
          <w:lang w:val="uz-Cyrl-UZ"/>
        </w:rPr>
        <w:t>la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 brav</w:t>
      </w:r>
      <w:r w:rsidR="00CA2D92">
        <w:rPr>
          <w:rFonts w:asciiTheme="majorHAnsi" w:eastAsia="Calibri" w:hAnsiTheme="majorHAnsi" w:cs="Times New Roman"/>
          <w:lang w:val="uz-Cyrl-UZ"/>
        </w:rPr>
        <w:t>u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 na</w:t>
      </w:r>
      <w:r w:rsidR="00CA2D92">
        <w:rPr>
          <w:rFonts w:asciiTheme="majorHAnsi" w:eastAsia="Calibri" w:hAnsiTheme="majorHAnsi" w:cs="Times New Roman"/>
          <w:lang w:val="uz-Cyrl-UZ"/>
        </w:rPr>
        <w:t xml:space="preserve"> njegovoj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 kući</w:t>
      </w:r>
      <w:r w:rsidR="000D2FBD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CA2D92">
        <w:rPr>
          <w:rFonts w:asciiTheme="majorHAnsi" w:eastAsia="Calibri" w:hAnsiTheme="majorHAnsi" w:cs="Times New Roman"/>
          <w:lang w:val="uz-Cyrl-UZ"/>
        </w:rPr>
        <w:t>i</w:t>
      </w:r>
      <w:r w:rsidR="00A3312B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F4796F" w:rsidRPr="002964C5">
        <w:rPr>
          <w:rFonts w:asciiTheme="majorHAnsi" w:eastAsia="Calibri" w:hAnsiTheme="majorHAnsi" w:cs="Times New Roman"/>
          <w:lang w:val="uz-Cyrl-UZ"/>
        </w:rPr>
        <w:t>primora</w:t>
      </w:r>
      <w:r w:rsidR="00CA2D92">
        <w:rPr>
          <w:rFonts w:asciiTheme="majorHAnsi" w:eastAsia="Calibri" w:hAnsiTheme="majorHAnsi" w:cs="Times New Roman"/>
          <w:lang w:val="uz-Cyrl-UZ"/>
        </w:rPr>
        <w:t>la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CA2D92">
        <w:rPr>
          <w:rFonts w:asciiTheme="majorHAnsi" w:eastAsia="Calibri" w:hAnsiTheme="majorHAnsi" w:cs="Times New Roman"/>
          <w:lang w:val="uz-Cyrl-UZ"/>
        </w:rPr>
        <w:t xml:space="preserve">ga </w:t>
      </w:r>
      <w:r w:rsidR="00F4796F" w:rsidRPr="002964C5">
        <w:rPr>
          <w:rFonts w:asciiTheme="majorHAnsi" w:eastAsia="Calibri" w:hAnsiTheme="majorHAnsi" w:cs="Times New Roman"/>
          <w:lang w:val="uz-Cyrl-UZ"/>
        </w:rPr>
        <w:t>da živ</w:t>
      </w:r>
      <w:r w:rsidR="000D2FBD" w:rsidRPr="002964C5">
        <w:rPr>
          <w:rFonts w:asciiTheme="majorHAnsi" w:eastAsia="Calibri" w:hAnsiTheme="majorHAnsi" w:cs="Times New Roman"/>
          <w:lang w:val="uz-Cyrl-UZ"/>
        </w:rPr>
        <w:t>i u kontejneru na svom imanju</w:t>
      </w:r>
      <w:r w:rsidR="00A3312B" w:rsidRPr="002964C5">
        <w:rPr>
          <w:rFonts w:asciiTheme="majorHAnsi" w:eastAsia="Calibri" w:hAnsiTheme="majorHAnsi" w:cs="Times New Roman"/>
          <w:lang w:val="uz-Cyrl-UZ"/>
        </w:rPr>
        <w:t>,</w:t>
      </w:r>
      <w:r w:rsidR="000D2FBD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CA2D92">
        <w:rPr>
          <w:rFonts w:asciiTheme="majorHAnsi" w:eastAsia="Calibri" w:hAnsiTheme="majorHAnsi" w:cs="Times New Roman"/>
          <w:lang w:val="uz-Cyrl-UZ"/>
        </w:rPr>
        <w:t xml:space="preserve">tražio je da novinski izvještaji o tom sporu 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budu uklonjeni sa </w:t>
      </w:r>
      <w:r w:rsidR="00F4796F" w:rsidRPr="002964C5">
        <w:rPr>
          <w:rFonts w:asciiTheme="majorHAnsi" w:eastAsia="Calibri" w:hAnsiTheme="majorHAnsi" w:cs="Times New Roman"/>
          <w:i/>
          <w:lang w:val="uz-Cyrl-UZ"/>
        </w:rPr>
        <w:t>Google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 rezultata pretrage </w:t>
      </w:r>
      <w:r w:rsidR="00CA2D92">
        <w:rPr>
          <w:rFonts w:asciiTheme="majorHAnsi" w:eastAsia="Calibri" w:hAnsiTheme="majorHAnsi" w:cs="Times New Roman"/>
          <w:lang w:val="uz-Cyrl-UZ"/>
        </w:rPr>
        <w:t>n</w:t>
      </w:r>
      <w:r w:rsidR="00F4796F" w:rsidRPr="002964C5">
        <w:rPr>
          <w:rFonts w:asciiTheme="majorHAnsi" w:eastAsia="Calibri" w:hAnsiTheme="majorHAnsi" w:cs="Times New Roman"/>
          <w:lang w:val="uz-Cyrl-UZ"/>
        </w:rPr>
        <w:t>a njegovo ime. Tuži</w:t>
      </w:r>
      <w:r w:rsidR="00CA2D92">
        <w:rPr>
          <w:rFonts w:asciiTheme="majorHAnsi" w:eastAsia="Calibri" w:hAnsiTheme="majorHAnsi" w:cs="Times New Roman"/>
          <w:lang w:val="uz-Cyrl-UZ"/>
        </w:rPr>
        <w:t>lac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, računovođa firme </w:t>
      </w:r>
      <w:r w:rsidR="00F4796F" w:rsidRPr="002964C5">
        <w:rPr>
          <w:rFonts w:asciiTheme="majorHAnsi" w:eastAsia="Calibri" w:hAnsiTheme="majorHAnsi" w:cs="Times New Roman"/>
          <w:i/>
          <w:lang w:val="uz-Cyrl-UZ"/>
        </w:rPr>
        <w:t>KPMG</w:t>
      </w:r>
      <w:r w:rsidR="00F4796F" w:rsidRPr="002964C5">
        <w:rPr>
          <w:rFonts w:asciiTheme="majorHAnsi" w:eastAsia="Calibri" w:hAnsiTheme="majorHAnsi" w:cs="Times New Roman"/>
          <w:lang w:val="uz-Cyrl-UZ"/>
        </w:rPr>
        <w:t>, povukao je uplatu od 200.000€ jer je bio nezadovolj</w:t>
      </w:r>
      <w:r w:rsidR="00A3312B" w:rsidRPr="002964C5">
        <w:rPr>
          <w:rFonts w:asciiTheme="majorHAnsi" w:eastAsia="Calibri" w:hAnsiTheme="majorHAnsi" w:cs="Times New Roman"/>
          <w:lang w:val="uz-Cyrl-UZ"/>
        </w:rPr>
        <w:t>an kvalitetom obavljenih radova. Nakon što su o tome izvijestili mediji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, računovođa </w:t>
      </w:r>
      <w:r w:rsidR="00A3312B" w:rsidRPr="002964C5">
        <w:rPr>
          <w:rFonts w:asciiTheme="majorHAnsi" w:eastAsia="Calibri" w:hAnsiTheme="majorHAnsi" w:cs="Times New Roman"/>
          <w:lang w:val="uz-Cyrl-UZ"/>
        </w:rPr>
        <w:t xml:space="preserve">je zahtijevao od </w:t>
      </w:r>
      <w:r w:rsidR="00F4796F" w:rsidRPr="002964C5">
        <w:rPr>
          <w:rFonts w:asciiTheme="majorHAnsi" w:eastAsia="Calibri" w:hAnsiTheme="majorHAnsi" w:cs="Times New Roman"/>
          <w:i/>
          <w:lang w:val="uz-Cyrl-UZ"/>
        </w:rPr>
        <w:t>Google</w:t>
      </w:r>
      <w:r w:rsidR="00A3312B" w:rsidRPr="002964C5">
        <w:rPr>
          <w:rFonts w:asciiTheme="majorHAnsi" w:eastAsia="Calibri" w:hAnsiTheme="majorHAnsi" w:cs="Times New Roman"/>
          <w:i/>
          <w:lang w:val="uz-Cyrl-UZ"/>
        </w:rPr>
        <w:t>-a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A3312B" w:rsidRPr="002964C5">
        <w:rPr>
          <w:rFonts w:asciiTheme="majorHAnsi" w:eastAsia="Calibri" w:hAnsiTheme="majorHAnsi" w:cs="Times New Roman"/>
          <w:lang w:val="uz-Cyrl-UZ"/>
        </w:rPr>
        <w:t>da ukloni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A3312B" w:rsidRPr="002964C5">
        <w:rPr>
          <w:rFonts w:asciiTheme="majorHAnsi" w:eastAsia="Calibri" w:hAnsiTheme="majorHAnsi" w:cs="Times New Roman"/>
          <w:lang w:val="uz-Cyrl-UZ"/>
        </w:rPr>
        <w:t>izvještaje o ovom slučaju iz pretraga za njegovo ime, kao i iz pre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trage </w:t>
      </w:r>
      <w:r w:rsidR="00CA2D92">
        <w:rPr>
          <w:rFonts w:asciiTheme="majorHAnsi" w:eastAsia="Calibri" w:hAnsiTheme="majorHAnsi" w:cs="Times New Roman"/>
          <w:lang w:val="uz-Cyrl-UZ"/>
        </w:rPr>
        <w:t>n</w:t>
      </w:r>
      <w:r w:rsidR="00F4796F" w:rsidRPr="002964C5">
        <w:rPr>
          <w:rFonts w:asciiTheme="majorHAnsi" w:eastAsia="Calibri" w:hAnsiTheme="majorHAnsi" w:cs="Times New Roman"/>
          <w:lang w:val="uz-Cyrl-UZ"/>
        </w:rPr>
        <w:t xml:space="preserve">a </w:t>
      </w:r>
      <w:r w:rsidR="00A3312B" w:rsidRPr="002964C5">
        <w:rPr>
          <w:rFonts w:asciiTheme="majorHAnsi" w:eastAsia="Calibri" w:hAnsiTheme="majorHAnsi" w:cs="Times New Roman"/>
          <w:lang w:val="uz-Cyrl-UZ"/>
        </w:rPr>
        <w:t>neke druge riječi</w:t>
      </w:r>
      <w:r w:rsidR="00F4796F" w:rsidRPr="002964C5">
        <w:rPr>
          <w:rFonts w:asciiTheme="majorHAnsi" w:eastAsia="Calibri" w:hAnsiTheme="majorHAnsi" w:cs="Times New Roman"/>
          <w:lang w:val="uz-Cyrl-UZ"/>
        </w:rPr>
        <w:t>.</w:t>
      </w:r>
    </w:p>
    <w:p w:rsidR="00051DFC" w:rsidRPr="002964C5" w:rsidRDefault="00051DFC" w:rsidP="00E15075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eastAsia="Calibri" w:hAnsiTheme="majorHAnsi" w:cs="Times New Roman"/>
          <w:lang w:val="uz-Cyrl-UZ"/>
        </w:rPr>
        <w:t xml:space="preserve">Amsterdamski sud je presudio da novinski </w:t>
      </w:r>
      <w:r w:rsidR="0045289D" w:rsidRPr="002964C5">
        <w:rPr>
          <w:rFonts w:asciiTheme="majorHAnsi" w:eastAsia="Calibri" w:hAnsiTheme="majorHAnsi" w:cs="Times New Roman"/>
          <w:lang w:val="uz-Cyrl-UZ"/>
        </w:rPr>
        <w:t xml:space="preserve">članci </w:t>
      </w:r>
      <w:r w:rsidR="00A3312B" w:rsidRPr="002964C5">
        <w:rPr>
          <w:rFonts w:asciiTheme="majorHAnsi" w:eastAsia="Calibri" w:hAnsiTheme="majorHAnsi" w:cs="Times New Roman"/>
          <w:lang w:val="uz-Cyrl-UZ"/>
        </w:rPr>
        <w:t xml:space="preserve">koji su uključivali druge riječi osim računovođinog imena </w:t>
      </w:r>
      <w:r w:rsidRPr="002964C5">
        <w:rPr>
          <w:rFonts w:asciiTheme="majorHAnsi" w:eastAsia="Calibri" w:hAnsiTheme="majorHAnsi" w:cs="Times New Roman"/>
          <w:lang w:val="uz-Cyrl-UZ"/>
        </w:rPr>
        <w:t>ni</w:t>
      </w:r>
      <w:r w:rsidR="00A3312B" w:rsidRPr="002964C5">
        <w:rPr>
          <w:rFonts w:asciiTheme="majorHAnsi" w:eastAsia="Calibri" w:hAnsiTheme="majorHAnsi" w:cs="Times New Roman"/>
          <w:lang w:val="uz-Cyrl-UZ"/>
        </w:rPr>
        <w:t>je</w:t>
      </w:r>
      <w:r w:rsidRPr="002964C5">
        <w:rPr>
          <w:rFonts w:asciiTheme="majorHAnsi" w:eastAsia="Calibri" w:hAnsiTheme="majorHAnsi" w:cs="Times New Roman"/>
          <w:lang w:val="uz-Cyrl-UZ"/>
        </w:rPr>
        <w:t xml:space="preserve">su </w:t>
      </w:r>
      <w:r w:rsidR="00A3312B" w:rsidRPr="002964C5">
        <w:rPr>
          <w:rFonts w:asciiTheme="majorHAnsi" w:eastAsia="Calibri" w:hAnsiTheme="majorHAnsi" w:cs="Times New Roman"/>
          <w:lang w:val="uz-Cyrl-UZ"/>
        </w:rPr>
        <w:t xml:space="preserve">mogli biti uklonjeni sa </w:t>
      </w:r>
      <w:r w:rsidR="0045289D" w:rsidRPr="002964C5">
        <w:rPr>
          <w:rFonts w:asciiTheme="majorHAnsi" w:eastAsia="Calibri" w:hAnsiTheme="majorHAnsi" w:cs="Times New Roman"/>
          <w:lang w:val="uz-Cyrl-UZ"/>
        </w:rPr>
        <w:t xml:space="preserve">rezultata </w:t>
      </w:r>
      <w:r w:rsidR="00A3312B" w:rsidRPr="002964C5">
        <w:rPr>
          <w:rFonts w:asciiTheme="majorHAnsi" w:eastAsia="Calibri" w:hAnsiTheme="majorHAnsi" w:cs="Times New Roman"/>
          <w:lang w:val="uz-Cyrl-UZ"/>
        </w:rPr>
        <w:t>pretrage, jer takve pretrage nijesu uključivale</w:t>
      </w:r>
      <w:r w:rsidR="0045289D" w:rsidRPr="002964C5">
        <w:rPr>
          <w:rFonts w:asciiTheme="majorHAnsi" w:eastAsia="Calibri" w:hAnsiTheme="majorHAnsi" w:cs="Times New Roman"/>
          <w:lang w:val="uz-Cyrl-UZ"/>
        </w:rPr>
        <w:t xml:space="preserve"> „lične podatke“</w:t>
      </w:r>
      <w:r w:rsidRPr="002964C5">
        <w:rPr>
          <w:rFonts w:asciiTheme="majorHAnsi" w:eastAsia="Calibri" w:hAnsiTheme="majorHAnsi" w:cs="Times New Roman"/>
          <w:lang w:val="uz-Cyrl-UZ"/>
        </w:rPr>
        <w:t>. Što se tiče zaht</w:t>
      </w:r>
      <w:r w:rsidR="00A3312B" w:rsidRPr="002964C5">
        <w:rPr>
          <w:rFonts w:asciiTheme="majorHAnsi" w:eastAsia="Calibri" w:hAnsiTheme="majorHAnsi" w:cs="Times New Roman"/>
          <w:lang w:val="uz-Cyrl-UZ"/>
        </w:rPr>
        <w:t>j</w:t>
      </w:r>
      <w:r w:rsidRPr="002964C5">
        <w:rPr>
          <w:rFonts w:asciiTheme="majorHAnsi" w:eastAsia="Calibri" w:hAnsiTheme="majorHAnsi" w:cs="Times New Roman"/>
          <w:lang w:val="uz-Cyrl-UZ"/>
        </w:rPr>
        <w:t xml:space="preserve">eva </w:t>
      </w:r>
      <w:r w:rsidR="00A3312B" w:rsidRPr="002964C5">
        <w:rPr>
          <w:rFonts w:asciiTheme="majorHAnsi" w:eastAsia="Calibri" w:hAnsiTheme="majorHAnsi" w:cs="Times New Roman"/>
          <w:lang w:val="uz-Cyrl-UZ"/>
        </w:rPr>
        <w:t xml:space="preserve">da se ime računovođe ukloni s </w:t>
      </w:r>
      <w:r w:rsidRPr="002964C5">
        <w:rPr>
          <w:rFonts w:asciiTheme="majorHAnsi" w:eastAsia="Calibri" w:hAnsiTheme="majorHAnsi" w:cs="Times New Roman"/>
          <w:lang w:val="uz-Cyrl-UZ"/>
        </w:rPr>
        <w:t>rezultat</w:t>
      </w:r>
      <w:r w:rsidR="0045682F" w:rsidRPr="002964C5">
        <w:rPr>
          <w:rFonts w:asciiTheme="majorHAnsi" w:eastAsia="Calibri" w:hAnsiTheme="majorHAnsi" w:cs="Times New Roman"/>
          <w:lang w:val="uz-Cyrl-UZ"/>
        </w:rPr>
        <w:t>a pretrage</w:t>
      </w:r>
      <w:r w:rsidRPr="002964C5">
        <w:rPr>
          <w:rFonts w:asciiTheme="majorHAnsi" w:eastAsia="Calibri" w:hAnsiTheme="majorHAnsi" w:cs="Times New Roman"/>
          <w:lang w:val="uz-Cyrl-UZ"/>
        </w:rPr>
        <w:t xml:space="preserve">, Sud je 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na prvom mjestu </w:t>
      </w:r>
      <w:r w:rsidRPr="002964C5">
        <w:rPr>
          <w:rFonts w:asciiTheme="majorHAnsi" w:eastAsia="Calibri" w:hAnsiTheme="majorHAnsi" w:cs="Times New Roman"/>
          <w:lang w:val="uz-Cyrl-UZ"/>
        </w:rPr>
        <w:t xml:space="preserve">smatrao da </w:t>
      </w:r>
      <w:r w:rsidR="0045682F" w:rsidRPr="002964C5">
        <w:rPr>
          <w:rFonts w:asciiTheme="majorHAnsi" w:eastAsia="Calibri" w:hAnsiTheme="majorHAnsi" w:cs="Times New Roman"/>
          <w:lang w:val="uz-Cyrl-UZ"/>
        </w:rPr>
        <w:t>servisi</w:t>
      </w:r>
      <w:r w:rsidRPr="002964C5">
        <w:rPr>
          <w:rFonts w:asciiTheme="majorHAnsi" w:eastAsia="Calibri" w:hAnsiTheme="majorHAnsi" w:cs="Times New Roman"/>
          <w:lang w:val="uz-Cyrl-UZ"/>
        </w:rPr>
        <w:t xml:space="preserve"> kao što je </w:t>
      </w:r>
      <w:r w:rsidRPr="002964C5">
        <w:rPr>
          <w:rFonts w:asciiTheme="majorHAnsi" w:eastAsia="Calibri" w:hAnsiTheme="majorHAnsi" w:cs="Times New Roman"/>
          <w:i/>
          <w:lang w:val="uz-Cyrl-UZ"/>
        </w:rPr>
        <w:t>Googl</w:t>
      </w:r>
      <w:r w:rsidRPr="002964C5">
        <w:rPr>
          <w:rFonts w:asciiTheme="majorHAnsi" w:eastAsia="Calibri" w:hAnsiTheme="majorHAnsi" w:cs="Times New Roman"/>
          <w:lang w:val="uz-Cyrl-UZ"/>
        </w:rPr>
        <w:t xml:space="preserve">e imaju važnu društvenu funkciju i </w:t>
      </w:r>
      <w:r w:rsidR="0045289D" w:rsidRPr="002964C5">
        <w:rPr>
          <w:rFonts w:asciiTheme="majorHAnsi" w:eastAsia="Calibri" w:hAnsiTheme="majorHAnsi" w:cs="Times New Roman"/>
          <w:lang w:val="uz-Cyrl-UZ"/>
        </w:rPr>
        <w:t xml:space="preserve">da svako nametanje </w:t>
      </w:r>
      <w:r w:rsidRPr="002964C5">
        <w:rPr>
          <w:rFonts w:asciiTheme="majorHAnsi" w:eastAsia="Calibri" w:hAnsiTheme="majorHAnsi" w:cs="Times New Roman"/>
          <w:lang w:val="uz-Cyrl-UZ"/>
        </w:rPr>
        <w:t xml:space="preserve">ograničenja </w:t>
      </w:r>
      <w:r w:rsidR="0045289D" w:rsidRPr="002964C5">
        <w:rPr>
          <w:rFonts w:asciiTheme="majorHAnsi" w:eastAsia="Calibri" w:hAnsiTheme="majorHAnsi" w:cs="Times New Roman"/>
          <w:lang w:val="uz-Cyrl-UZ"/>
        </w:rPr>
        <w:t xml:space="preserve">zahtijeva </w:t>
      </w:r>
      <w:r w:rsidRPr="002964C5">
        <w:rPr>
          <w:rFonts w:asciiTheme="majorHAnsi" w:eastAsia="Calibri" w:hAnsiTheme="majorHAnsi" w:cs="Times New Roman"/>
          <w:lang w:val="uz-Cyrl-UZ"/>
        </w:rPr>
        <w:t xml:space="preserve">striktno i pomno ispitivanje. </w:t>
      </w:r>
      <w:r w:rsidR="0045682F" w:rsidRPr="002964C5">
        <w:rPr>
          <w:rFonts w:asciiTheme="majorHAnsi" w:eastAsia="Calibri" w:hAnsiTheme="majorHAnsi" w:cs="Times New Roman"/>
          <w:lang w:val="uz-Cyrl-UZ"/>
        </w:rPr>
        <w:t>Dok se rezultati koji se</w:t>
      </w:r>
      <w:r w:rsidRPr="002964C5">
        <w:rPr>
          <w:rFonts w:asciiTheme="majorHAnsi" w:eastAsia="Calibri" w:hAnsiTheme="majorHAnsi" w:cs="Times New Roman"/>
          <w:lang w:val="uz-Cyrl-UZ"/>
        </w:rPr>
        <w:t xml:space="preserve"> smatra</w:t>
      </w:r>
      <w:r w:rsidR="0045682F" w:rsidRPr="002964C5">
        <w:rPr>
          <w:rFonts w:asciiTheme="majorHAnsi" w:eastAsia="Calibri" w:hAnsiTheme="majorHAnsi" w:cs="Times New Roman"/>
          <w:lang w:val="uz-Cyrl-UZ"/>
        </w:rPr>
        <w:t>ju</w:t>
      </w:r>
      <w:r w:rsidRPr="002964C5">
        <w:rPr>
          <w:rFonts w:asciiTheme="majorHAnsi" w:eastAsia="Calibri" w:hAnsiTheme="majorHAnsi" w:cs="Times New Roman"/>
          <w:lang w:val="uz-Cyrl-UZ"/>
        </w:rPr>
        <w:t xml:space="preserve"> neadekvatni</w:t>
      </w:r>
      <w:r w:rsidR="0045682F" w:rsidRPr="002964C5">
        <w:rPr>
          <w:rFonts w:asciiTheme="majorHAnsi" w:eastAsia="Calibri" w:hAnsiTheme="majorHAnsi" w:cs="Times New Roman"/>
          <w:lang w:val="uz-Cyrl-UZ"/>
        </w:rPr>
        <w:t>m</w:t>
      </w:r>
      <w:r w:rsidRPr="002964C5">
        <w:rPr>
          <w:rFonts w:asciiTheme="majorHAnsi" w:eastAsia="Calibri" w:hAnsiTheme="majorHAnsi" w:cs="Times New Roman"/>
          <w:lang w:val="uz-Cyrl-UZ"/>
        </w:rPr>
        <w:t xml:space="preserve">, 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nebitnim </w:t>
      </w:r>
      <w:r w:rsidR="0045289D" w:rsidRPr="002964C5">
        <w:rPr>
          <w:rFonts w:asciiTheme="majorHAnsi" w:eastAsia="Calibri" w:hAnsiTheme="majorHAnsi" w:cs="Times New Roman"/>
          <w:lang w:val="uz-Cyrl-UZ"/>
        </w:rPr>
        <w:t>i</w:t>
      </w:r>
      <w:r w:rsidR="00F43DCB" w:rsidRPr="002964C5">
        <w:rPr>
          <w:rFonts w:asciiTheme="majorHAnsi" w:eastAsia="Calibri" w:hAnsiTheme="majorHAnsi" w:cs="Times New Roman"/>
          <w:lang w:val="uz-Cyrl-UZ"/>
        </w:rPr>
        <w:t>/ili pretj</w:t>
      </w:r>
      <w:r w:rsidR="0045682F" w:rsidRPr="002964C5">
        <w:rPr>
          <w:rFonts w:asciiTheme="majorHAnsi" w:eastAsia="Calibri" w:hAnsiTheme="majorHAnsi" w:cs="Times New Roman"/>
          <w:lang w:val="uz-Cyrl-UZ"/>
        </w:rPr>
        <w:t>eranim mogu uklanjati</w:t>
      </w:r>
      <w:r w:rsidRPr="002964C5">
        <w:rPr>
          <w:rFonts w:asciiTheme="majorHAnsi" w:eastAsia="Calibri" w:hAnsiTheme="majorHAnsi" w:cs="Times New Roman"/>
          <w:lang w:val="uz-Cyrl-UZ"/>
        </w:rPr>
        <w:t xml:space="preserve">, 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ovdje je bilo potrebno odmjeriti ravnotežu </w:t>
      </w:r>
      <w:r w:rsidRPr="002964C5">
        <w:rPr>
          <w:rFonts w:asciiTheme="majorHAnsi" w:eastAsia="Calibri" w:hAnsiTheme="majorHAnsi" w:cs="Times New Roman"/>
          <w:lang w:val="uz-Cyrl-UZ"/>
        </w:rPr>
        <w:t xml:space="preserve">s pravom javnosti </w:t>
      </w:r>
      <w:r w:rsidR="0045682F" w:rsidRPr="002964C5">
        <w:rPr>
          <w:rFonts w:asciiTheme="majorHAnsi" w:eastAsia="Calibri" w:hAnsiTheme="majorHAnsi" w:cs="Times New Roman"/>
          <w:lang w:val="uz-Cyrl-UZ"/>
        </w:rPr>
        <w:t>na informisanje</w:t>
      </w:r>
      <w:r w:rsidRPr="002964C5">
        <w:rPr>
          <w:rFonts w:asciiTheme="majorHAnsi" w:eastAsia="Calibri" w:hAnsiTheme="majorHAnsi" w:cs="Times New Roman"/>
          <w:lang w:val="uz-Cyrl-UZ"/>
        </w:rPr>
        <w:t xml:space="preserve">. Sud je takođe rekao da nije mogao da 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odluči </w:t>
      </w:r>
      <w:r w:rsidRPr="002964C5">
        <w:rPr>
          <w:rFonts w:asciiTheme="majorHAnsi" w:eastAsia="Calibri" w:hAnsiTheme="majorHAnsi" w:cs="Times New Roman"/>
          <w:lang w:val="uz-Cyrl-UZ"/>
        </w:rPr>
        <w:t xml:space="preserve">o sadržaju 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članaka </w:t>
      </w:r>
      <w:r w:rsidRPr="002964C5">
        <w:rPr>
          <w:rFonts w:asciiTheme="majorHAnsi" w:eastAsia="Calibri" w:hAnsiTheme="majorHAnsi" w:cs="Times New Roman"/>
          <w:lang w:val="uz-Cyrl-UZ"/>
        </w:rPr>
        <w:t>koj</w:t>
      </w:r>
      <w:r w:rsidR="0045682F" w:rsidRPr="002964C5">
        <w:rPr>
          <w:rFonts w:asciiTheme="majorHAnsi" w:eastAsia="Calibri" w:hAnsiTheme="majorHAnsi" w:cs="Times New Roman"/>
          <w:lang w:val="uz-Cyrl-UZ"/>
        </w:rPr>
        <w:t>i su se pojavljivali</w:t>
      </w:r>
      <w:r w:rsidRPr="002964C5">
        <w:rPr>
          <w:rFonts w:asciiTheme="majorHAnsi" w:eastAsia="Calibri" w:hAnsiTheme="majorHAnsi" w:cs="Times New Roman"/>
          <w:lang w:val="uz-Cyrl-UZ"/>
        </w:rPr>
        <w:t xml:space="preserve"> u rezultatima </w:t>
      </w:r>
      <w:r w:rsidRPr="002964C5">
        <w:rPr>
          <w:rFonts w:asciiTheme="majorHAnsi" w:eastAsia="Calibri" w:hAnsiTheme="majorHAnsi" w:cs="Times New Roman"/>
          <w:i/>
          <w:lang w:val="uz-Cyrl-UZ"/>
        </w:rPr>
        <w:t>Google</w:t>
      </w:r>
      <w:r w:rsidRPr="002964C5">
        <w:rPr>
          <w:rFonts w:asciiTheme="majorHAnsi" w:eastAsia="Calibri" w:hAnsiTheme="majorHAnsi" w:cs="Times New Roman"/>
          <w:lang w:val="uz-Cyrl-UZ"/>
        </w:rPr>
        <w:t xml:space="preserve"> pretrage, kao i da </w:t>
      </w:r>
      <w:r w:rsidR="002964C5">
        <w:rPr>
          <w:rFonts w:asciiTheme="majorHAnsi" w:eastAsia="Calibri" w:hAnsiTheme="majorHAnsi" w:cs="Times New Roman"/>
          <w:lang w:val="uz-Cyrl-UZ"/>
        </w:rPr>
        <w:t>zahtjev koji s</w:t>
      </w:r>
      <w:r w:rsidR="00CA2D92">
        <w:rPr>
          <w:rFonts w:asciiTheme="majorHAnsi" w:eastAsia="Calibri" w:hAnsiTheme="majorHAnsi" w:cs="Times New Roman"/>
          <w:lang w:val="uz-Cyrl-UZ"/>
        </w:rPr>
        <w:t>e</w:t>
      </w:r>
      <w:r w:rsidR="002964C5">
        <w:rPr>
          <w:rFonts w:asciiTheme="majorHAnsi" w:eastAsia="Calibri" w:hAnsiTheme="majorHAnsi" w:cs="Times New Roman"/>
          <w:lang w:val="uz-Cyrl-UZ"/>
        </w:rPr>
        <w:t xml:space="preserve"> ti</w:t>
      </w:r>
      <w:r w:rsidR="00CA2D92">
        <w:rPr>
          <w:rFonts w:asciiTheme="majorHAnsi" w:eastAsia="Calibri" w:hAnsiTheme="majorHAnsi" w:cs="Times New Roman"/>
          <w:lang w:val="uz-Cyrl-UZ"/>
        </w:rPr>
        <w:t>če</w:t>
      </w:r>
      <w:r w:rsidR="002964C5">
        <w:rPr>
          <w:rFonts w:asciiTheme="majorHAnsi" w:eastAsia="Calibri" w:hAnsiTheme="majorHAnsi" w:cs="Times New Roman"/>
          <w:lang w:val="uz-Cyrl-UZ"/>
        </w:rPr>
        <w:t xml:space="preserve"> „</w:t>
      </w:r>
      <w:r w:rsidR="0045682F" w:rsidRPr="002964C5">
        <w:rPr>
          <w:rFonts w:asciiTheme="majorHAnsi" w:eastAsia="Calibri" w:hAnsiTheme="majorHAnsi" w:cs="Times New Roman"/>
          <w:lang w:val="uz-Cyrl-UZ"/>
        </w:rPr>
        <w:t>prava na zaborav</w:t>
      </w:r>
      <w:r w:rsidR="002964C5">
        <w:rPr>
          <w:rFonts w:asciiTheme="majorHAnsi" w:eastAsia="Calibri" w:hAnsiTheme="majorHAnsi" w:cs="Times New Roman"/>
          <w:lang w:val="uz-Cyrl-UZ"/>
        </w:rPr>
        <w:t>“</w:t>
      </w:r>
      <w:r w:rsidRPr="002964C5">
        <w:rPr>
          <w:rFonts w:asciiTheme="majorHAnsi" w:eastAsia="Calibri" w:hAnsiTheme="majorHAnsi" w:cs="Times New Roman"/>
          <w:lang w:val="uz-Cyrl-UZ"/>
        </w:rPr>
        <w:t xml:space="preserve"> 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ne </w:t>
      </w:r>
      <w:r w:rsidRPr="002964C5">
        <w:rPr>
          <w:rFonts w:asciiTheme="majorHAnsi" w:eastAsia="Calibri" w:hAnsiTheme="majorHAnsi" w:cs="Times New Roman"/>
          <w:lang w:val="uz-Cyrl-UZ"/>
        </w:rPr>
        <w:t>treba koristiti kao alternativ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u tužbi za </w:t>
      </w:r>
      <w:r w:rsidRPr="002964C5">
        <w:rPr>
          <w:rFonts w:asciiTheme="majorHAnsi" w:eastAsia="Calibri" w:hAnsiTheme="majorHAnsi" w:cs="Times New Roman"/>
          <w:lang w:val="uz-Cyrl-UZ"/>
        </w:rPr>
        <w:t xml:space="preserve">klevetu </w:t>
      </w:r>
      <w:r w:rsidR="0045682F" w:rsidRPr="002964C5">
        <w:rPr>
          <w:rFonts w:asciiTheme="majorHAnsi" w:eastAsia="Calibri" w:hAnsiTheme="majorHAnsi" w:cs="Times New Roman"/>
          <w:lang w:val="uz-Cyrl-UZ"/>
        </w:rPr>
        <w:t>protiv autora</w:t>
      </w:r>
      <w:r w:rsidRPr="002964C5">
        <w:rPr>
          <w:rFonts w:asciiTheme="majorHAnsi" w:eastAsia="Calibri" w:hAnsiTheme="majorHAnsi" w:cs="Times New Roman"/>
          <w:lang w:val="uz-Cyrl-UZ"/>
        </w:rPr>
        <w:t xml:space="preserve"> novinskih članaka. Sud je dalje 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smatrao </w:t>
      </w:r>
      <w:r w:rsidRPr="002964C5">
        <w:rPr>
          <w:rFonts w:asciiTheme="majorHAnsi" w:eastAsia="Calibri" w:hAnsiTheme="majorHAnsi" w:cs="Times New Roman"/>
          <w:lang w:val="uz-Cyrl-UZ"/>
        </w:rPr>
        <w:t xml:space="preserve">da su 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se </w:t>
      </w:r>
      <w:r w:rsidRPr="002964C5">
        <w:rPr>
          <w:rFonts w:asciiTheme="majorHAnsi" w:eastAsia="Calibri" w:hAnsiTheme="majorHAnsi" w:cs="Times New Roman"/>
          <w:lang w:val="uz-Cyrl-UZ"/>
        </w:rPr>
        <w:t xml:space="preserve">događaji </w:t>
      </w:r>
      <w:r w:rsidR="0045682F" w:rsidRPr="002964C5">
        <w:rPr>
          <w:rFonts w:asciiTheme="majorHAnsi" w:eastAsia="Calibri" w:hAnsiTheme="majorHAnsi" w:cs="Times New Roman"/>
          <w:lang w:val="uz-Cyrl-UZ"/>
        </w:rPr>
        <w:t>o kojima se izvještavalo desili nedavno, i</w:t>
      </w:r>
      <w:r w:rsidRPr="002964C5">
        <w:rPr>
          <w:rFonts w:asciiTheme="majorHAnsi" w:eastAsia="Calibri" w:hAnsiTheme="majorHAnsi" w:cs="Times New Roman"/>
          <w:lang w:val="uz-Cyrl-UZ"/>
        </w:rPr>
        <w:t xml:space="preserve"> da je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 stoga ovaj</w:t>
      </w:r>
      <w:r w:rsidRPr="002964C5">
        <w:rPr>
          <w:rFonts w:asciiTheme="majorHAnsi" w:eastAsia="Calibri" w:hAnsiTheme="majorHAnsi" w:cs="Times New Roman"/>
          <w:lang w:val="uz-Cyrl-UZ"/>
        </w:rPr>
        <w:t xml:space="preserve"> zahtev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 značajno razlikovao od onog u slučaju „</w:t>
      </w:r>
      <w:r w:rsidRPr="002964C5">
        <w:rPr>
          <w:rFonts w:asciiTheme="majorHAnsi" w:eastAsia="Calibri" w:hAnsiTheme="majorHAnsi" w:cs="Times New Roman"/>
          <w:i/>
          <w:lang w:val="uz-Cyrl-UZ"/>
        </w:rPr>
        <w:t>Google Španij</w:t>
      </w:r>
      <w:r w:rsidR="0045682F" w:rsidRPr="002964C5">
        <w:rPr>
          <w:rFonts w:asciiTheme="majorHAnsi" w:eastAsia="Calibri" w:hAnsiTheme="majorHAnsi" w:cs="Times New Roman"/>
          <w:i/>
          <w:lang w:val="uz-Cyrl-UZ"/>
        </w:rPr>
        <w:t>a</w:t>
      </w:r>
      <w:r w:rsidR="0045682F" w:rsidRPr="002964C5">
        <w:rPr>
          <w:rFonts w:asciiTheme="majorHAnsi" w:eastAsia="Calibri" w:hAnsiTheme="majorHAnsi" w:cs="Times New Roman"/>
          <w:lang w:val="uz-Cyrl-UZ"/>
        </w:rPr>
        <w:t>“</w:t>
      </w:r>
      <w:r w:rsidRPr="002964C5">
        <w:rPr>
          <w:rFonts w:asciiTheme="majorHAnsi" w:eastAsia="Calibri" w:hAnsiTheme="majorHAnsi" w:cs="Times New Roman"/>
          <w:lang w:val="uz-Cyrl-UZ"/>
        </w:rPr>
        <w:t>. Iz tih razloga, Sud je utvrdio da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 od </w:t>
      </w:r>
      <w:r w:rsidRPr="002964C5">
        <w:rPr>
          <w:rFonts w:asciiTheme="majorHAnsi" w:eastAsia="Calibri" w:hAnsiTheme="majorHAnsi" w:cs="Times New Roman"/>
          <w:i/>
          <w:lang w:val="uz-Cyrl-UZ"/>
        </w:rPr>
        <w:t>Google</w:t>
      </w:r>
      <w:r w:rsidR="0045682F" w:rsidRPr="002964C5">
        <w:rPr>
          <w:rFonts w:asciiTheme="majorHAnsi" w:eastAsia="Calibri" w:hAnsiTheme="majorHAnsi" w:cs="Times New Roman"/>
          <w:i/>
          <w:lang w:val="uz-Cyrl-UZ"/>
        </w:rPr>
        <w:t xml:space="preserve">-a </w:t>
      </w:r>
      <w:r w:rsidR="0045682F" w:rsidRPr="002964C5">
        <w:rPr>
          <w:rFonts w:asciiTheme="majorHAnsi" w:eastAsia="Calibri" w:hAnsiTheme="majorHAnsi" w:cs="Times New Roman"/>
          <w:lang w:val="uz-Cyrl-UZ"/>
        </w:rPr>
        <w:t>ne mo</w:t>
      </w:r>
      <w:r w:rsidR="00CA2D92">
        <w:rPr>
          <w:rFonts w:asciiTheme="majorHAnsi" w:eastAsia="Calibri" w:hAnsiTheme="majorHAnsi" w:cs="Times New Roman"/>
          <w:lang w:val="uz-Cyrl-UZ"/>
        </w:rPr>
        <w:t>že da</w:t>
      </w:r>
      <w:r w:rsidR="0045682F" w:rsidRPr="002964C5">
        <w:rPr>
          <w:rFonts w:asciiTheme="majorHAnsi" w:eastAsia="Calibri" w:hAnsiTheme="majorHAnsi" w:cs="Times New Roman"/>
          <w:lang w:val="uz-Cyrl-UZ"/>
        </w:rPr>
        <w:t xml:space="preserve"> zahtijeva da ukloni</w:t>
      </w:r>
      <w:r w:rsidRPr="002964C5">
        <w:rPr>
          <w:rFonts w:asciiTheme="majorHAnsi" w:eastAsia="Calibri" w:hAnsiTheme="majorHAnsi" w:cs="Times New Roman"/>
          <w:lang w:val="uz-Cyrl-UZ"/>
        </w:rPr>
        <w:t xml:space="preserve"> rezultate.</w:t>
      </w:r>
    </w:p>
    <w:p w:rsidR="000830F1" w:rsidRPr="002964C5" w:rsidRDefault="00D65A8D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lang w:val="uz-Cyrl-UZ"/>
        </w:rPr>
      </w:pPr>
      <w:r w:rsidRPr="002964C5">
        <w:rPr>
          <w:rFonts w:asciiTheme="majorHAnsi" w:eastAsia="Calibri" w:hAnsiTheme="majorHAnsi" w:cs="Times New Roman"/>
          <w:lang w:val="uz-Cyrl-UZ"/>
        </w:rPr>
        <w:tab/>
      </w:r>
    </w:p>
    <w:p w:rsidR="000830F1" w:rsidRPr="002964C5" w:rsidRDefault="000830F1" w:rsidP="002D668C">
      <w:pPr>
        <w:spacing w:after="0"/>
        <w:jc w:val="both"/>
        <w:rPr>
          <w:rFonts w:asciiTheme="majorHAnsi" w:eastAsia="Calibri" w:hAnsiTheme="majorHAnsi" w:cs="Times New Roman"/>
          <w:b/>
          <w:i/>
          <w:lang w:val="uz-Cyrl-UZ"/>
        </w:rPr>
      </w:pPr>
      <w:r w:rsidRPr="002964C5">
        <w:rPr>
          <w:rFonts w:asciiTheme="majorHAnsi" w:eastAsia="Calibri" w:hAnsiTheme="majorHAnsi" w:cs="Times New Roman"/>
          <w:b/>
          <w:i/>
          <w:lang w:val="uz-Cyrl-UZ"/>
        </w:rPr>
        <w:t>Pripremio: Peter Noorlander, direktor Media Legal Defence Initiative, u saradnji sa HRA</w:t>
      </w:r>
    </w:p>
    <w:p w:rsidR="000830F1" w:rsidRPr="002964C5" w:rsidRDefault="000830F1" w:rsidP="000830F1">
      <w:pPr>
        <w:spacing w:after="0"/>
        <w:jc w:val="both"/>
        <w:rPr>
          <w:rFonts w:asciiTheme="majorHAnsi" w:eastAsia="Calibri" w:hAnsiTheme="majorHAnsi" w:cs="Times New Roman"/>
          <w:b/>
          <w:i/>
          <w:lang w:val="uz-Cyrl-UZ"/>
        </w:rPr>
      </w:pPr>
    </w:p>
    <w:p w:rsidR="000830F1" w:rsidRPr="002964C5" w:rsidRDefault="00D06798" w:rsidP="000830F1">
      <w:pPr>
        <w:spacing w:after="0"/>
        <w:jc w:val="both"/>
        <w:rPr>
          <w:rFonts w:asciiTheme="majorHAnsi" w:eastAsia="Calibri" w:hAnsiTheme="majorHAnsi" w:cs="Times New Roman"/>
          <w:highlight w:val="yellow"/>
          <w:shd w:val="clear" w:color="auto" w:fill="FFFFFF"/>
          <w:lang w:val="uz-Cyrl-UZ"/>
        </w:rPr>
      </w:pPr>
      <w:r w:rsidRPr="002964C5">
        <w:rPr>
          <w:rFonts w:asciiTheme="majorHAnsi" w:eastAsia="Calibri" w:hAnsiTheme="majorHAnsi" w:cs="Times New Roman"/>
          <w:b/>
          <w:i/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40744B3" wp14:editId="75E336E7">
                <wp:simplePos x="0" y="0"/>
                <wp:positionH relativeFrom="column">
                  <wp:posOffset>-16866</wp:posOffset>
                </wp:positionH>
                <wp:positionV relativeFrom="paragraph">
                  <wp:posOffset>122555</wp:posOffset>
                </wp:positionV>
                <wp:extent cx="572452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.35pt;margin-top:9.65pt;width:45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" strokecolor="#903" strokeweight="1.5pt"/>
            </w:pict>
          </mc:Fallback>
        </mc:AlternateContent>
      </w:r>
    </w:p>
    <w:p w:rsidR="000830F1" w:rsidRPr="002964C5" w:rsidRDefault="00AF1476" w:rsidP="000830F1">
      <w:pPr>
        <w:spacing w:after="0"/>
        <w:jc w:val="both"/>
        <w:rPr>
          <w:rFonts w:asciiTheme="majorHAnsi" w:eastAsia="Calibri" w:hAnsiTheme="majorHAnsi" w:cs="Times New Roman"/>
          <w:highlight w:val="yellow"/>
          <w:shd w:val="clear" w:color="auto" w:fill="FFFFFF"/>
          <w:lang w:val="uz-Cyrl-UZ"/>
        </w:rPr>
      </w:pPr>
      <w:r w:rsidRPr="002964C5">
        <w:rPr>
          <w:rFonts w:asciiTheme="majorHAnsi" w:hAnsiTheme="majorHAnsi"/>
          <w:noProof/>
          <w:lang w:val="sr-Latn-ME" w:eastAsia="sr-Latn-ME"/>
        </w:rPr>
        <w:drawing>
          <wp:anchor distT="0" distB="0" distL="0" distR="0" simplePos="0" relativeHeight="251665408" behindDoc="0" locked="0" layoutInCell="1" allowOverlap="0" wp14:anchorId="28BE3EBF" wp14:editId="2579DE8F">
            <wp:simplePos x="0" y="0"/>
            <wp:positionH relativeFrom="column">
              <wp:posOffset>-96520</wp:posOffset>
            </wp:positionH>
            <wp:positionV relativeFrom="line">
              <wp:posOffset>41275</wp:posOffset>
            </wp:positionV>
            <wp:extent cx="833755" cy="621665"/>
            <wp:effectExtent l="0" t="0" r="0" b="6985"/>
            <wp:wrapSquare wrapText="bothSides"/>
            <wp:docPr id="2" name="Picture 2" descr="USA_embassy_Pod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A_embassy_Podgor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0F1" w:rsidRPr="002964C5" w:rsidRDefault="00960506" w:rsidP="000830F1">
      <w:pPr>
        <w:spacing w:after="0"/>
        <w:jc w:val="both"/>
        <w:rPr>
          <w:rFonts w:asciiTheme="majorHAnsi" w:eastAsia="Calibri" w:hAnsiTheme="majorHAnsi" w:cs="Times New Roman"/>
          <w:sz w:val="20"/>
          <w:szCs w:val="20"/>
          <w:lang w:val="uz-Cyrl-UZ"/>
        </w:rPr>
      </w:pPr>
      <w:r w:rsidRPr="002964C5">
        <w:rPr>
          <w:rFonts w:asciiTheme="majorHAnsi" w:eastAsia="Calibri" w:hAnsiTheme="majorHAnsi" w:cs="Times New Roman"/>
          <w:shd w:val="clear" w:color="auto" w:fill="FFFFFF"/>
          <w:lang w:val="uz-Cyrl-UZ"/>
        </w:rPr>
        <w:t xml:space="preserve"> </w:t>
      </w:r>
      <w:r w:rsidR="000830F1" w:rsidRPr="002964C5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 xml:space="preserve">Bilteni se objavljuju </w:t>
      </w:r>
      <w:r w:rsidR="005341D1" w:rsidRPr="002964C5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u okviru projekta „Podrška razumijevanju novinarske etike i slobode izražavanja“, koji finansira Ambasada Sjedinjenih Američkih Država u Podgorici</w:t>
      </w:r>
    </w:p>
    <w:p w:rsidR="00B760F2" w:rsidRPr="002964C5" w:rsidRDefault="00D06798" w:rsidP="009E513B">
      <w:pPr>
        <w:tabs>
          <w:tab w:val="left" w:pos="2038"/>
        </w:tabs>
        <w:rPr>
          <w:rFonts w:asciiTheme="majorHAnsi" w:hAnsiTheme="majorHAnsi"/>
          <w:lang w:val="uz-Cyrl-UZ"/>
        </w:rPr>
      </w:pPr>
      <w:r w:rsidRPr="002964C5">
        <w:rPr>
          <w:rFonts w:asciiTheme="majorHAnsi" w:eastAsia="Calibri" w:hAnsiTheme="majorHAnsi" w:cs="Times New Roman"/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F5BDE21" wp14:editId="12656B16">
                <wp:simplePos x="0" y="0"/>
                <wp:positionH relativeFrom="column">
                  <wp:posOffset>-753465</wp:posOffset>
                </wp:positionH>
                <wp:positionV relativeFrom="paragraph">
                  <wp:posOffset>212725</wp:posOffset>
                </wp:positionV>
                <wp:extent cx="57245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" o:spid="_x0000_s1026" type="#_x0000_t32" style="position:absolute;margin-left:-59.35pt;margin-top:16.75pt;width:45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" strokecolor="#903" strokeweight="1.5pt"/>
            </w:pict>
          </mc:Fallback>
        </mc:AlternateContent>
      </w:r>
      <w:r w:rsidR="009E513B" w:rsidRPr="002964C5">
        <w:rPr>
          <w:rFonts w:asciiTheme="majorHAnsi" w:hAnsiTheme="majorHAnsi"/>
          <w:lang w:val="uz-Cyrl-UZ"/>
        </w:rPr>
        <w:tab/>
      </w:r>
    </w:p>
    <w:sectPr w:rsidR="00B760F2" w:rsidRPr="002964C5" w:rsidSect="00B44E8F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C62"/>
    <w:multiLevelType w:val="hybridMultilevel"/>
    <w:tmpl w:val="AD86A47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788"/>
    <w:multiLevelType w:val="hybridMultilevel"/>
    <w:tmpl w:val="4A4841C6"/>
    <w:lvl w:ilvl="0" w:tplc="2C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83F20BE"/>
    <w:multiLevelType w:val="hybridMultilevel"/>
    <w:tmpl w:val="8FB6BFE4"/>
    <w:lvl w:ilvl="0" w:tplc="09EAAD72">
      <w:start w:val="26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C2853"/>
    <w:multiLevelType w:val="hybridMultilevel"/>
    <w:tmpl w:val="C3DEBA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E0110"/>
    <w:multiLevelType w:val="hybridMultilevel"/>
    <w:tmpl w:val="7E52A0B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85B78"/>
    <w:multiLevelType w:val="hybridMultilevel"/>
    <w:tmpl w:val="5D10AD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B2E23"/>
    <w:multiLevelType w:val="hybridMultilevel"/>
    <w:tmpl w:val="779AF2B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603A3"/>
    <w:multiLevelType w:val="hybridMultilevel"/>
    <w:tmpl w:val="7CD099C6"/>
    <w:lvl w:ilvl="0" w:tplc="09EAAD72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00932"/>
    <w:multiLevelType w:val="hybridMultilevel"/>
    <w:tmpl w:val="AB22E7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FA"/>
    <w:rsid w:val="00001B91"/>
    <w:rsid w:val="0000328B"/>
    <w:rsid w:val="000231E5"/>
    <w:rsid w:val="00051DFC"/>
    <w:rsid w:val="000830F1"/>
    <w:rsid w:val="000934E9"/>
    <w:rsid w:val="000B56DB"/>
    <w:rsid w:val="000D2FBD"/>
    <w:rsid w:val="000D36D4"/>
    <w:rsid w:val="000E4531"/>
    <w:rsid w:val="000F1A8B"/>
    <w:rsid w:val="00102EDA"/>
    <w:rsid w:val="001074FD"/>
    <w:rsid w:val="0011616B"/>
    <w:rsid w:val="001968DB"/>
    <w:rsid w:val="0021289B"/>
    <w:rsid w:val="00234857"/>
    <w:rsid w:val="0024089C"/>
    <w:rsid w:val="002452A8"/>
    <w:rsid w:val="00296323"/>
    <w:rsid w:val="002964C5"/>
    <w:rsid w:val="002C66A1"/>
    <w:rsid w:val="002D668C"/>
    <w:rsid w:val="002F2D4A"/>
    <w:rsid w:val="00374650"/>
    <w:rsid w:val="00391E2C"/>
    <w:rsid w:val="00395FE6"/>
    <w:rsid w:val="003A3723"/>
    <w:rsid w:val="003B0CDB"/>
    <w:rsid w:val="003C1ECA"/>
    <w:rsid w:val="003D6F25"/>
    <w:rsid w:val="003F7BEB"/>
    <w:rsid w:val="00436BBF"/>
    <w:rsid w:val="004468DB"/>
    <w:rsid w:val="0045289D"/>
    <w:rsid w:val="0045682F"/>
    <w:rsid w:val="00457DCE"/>
    <w:rsid w:val="00475153"/>
    <w:rsid w:val="00490B1A"/>
    <w:rsid w:val="004C2AA3"/>
    <w:rsid w:val="004E7B0C"/>
    <w:rsid w:val="004F554C"/>
    <w:rsid w:val="00500887"/>
    <w:rsid w:val="0053208B"/>
    <w:rsid w:val="005341D1"/>
    <w:rsid w:val="00552944"/>
    <w:rsid w:val="00586EC2"/>
    <w:rsid w:val="00591E10"/>
    <w:rsid w:val="005A5CE5"/>
    <w:rsid w:val="005A67EF"/>
    <w:rsid w:val="005B096B"/>
    <w:rsid w:val="00635C6A"/>
    <w:rsid w:val="00683D1D"/>
    <w:rsid w:val="00685658"/>
    <w:rsid w:val="00691BDD"/>
    <w:rsid w:val="00694C26"/>
    <w:rsid w:val="006A610B"/>
    <w:rsid w:val="006C2BC8"/>
    <w:rsid w:val="006C4577"/>
    <w:rsid w:val="006D3B20"/>
    <w:rsid w:val="00701C65"/>
    <w:rsid w:val="0070748C"/>
    <w:rsid w:val="0071381B"/>
    <w:rsid w:val="0071597C"/>
    <w:rsid w:val="00721384"/>
    <w:rsid w:val="00721F11"/>
    <w:rsid w:val="00727BFA"/>
    <w:rsid w:val="00762A5F"/>
    <w:rsid w:val="007D22EA"/>
    <w:rsid w:val="007F1C7D"/>
    <w:rsid w:val="0080201B"/>
    <w:rsid w:val="008153A2"/>
    <w:rsid w:val="008170C7"/>
    <w:rsid w:val="0082227D"/>
    <w:rsid w:val="00834899"/>
    <w:rsid w:val="008435D5"/>
    <w:rsid w:val="008A2D7D"/>
    <w:rsid w:val="0094579F"/>
    <w:rsid w:val="00951B41"/>
    <w:rsid w:val="00955E23"/>
    <w:rsid w:val="00960506"/>
    <w:rsid w:val="0096291E"/>
    <w:rsid w:val="009660FC"/>
    <w:rsid w:val="00983463"/>
    <w:rsid w:val="009C623C"/>
    <w:rsid w:val="009E19A5"/>
    <w:rsid w:val="009E513B"/>
    <w:rsid w:val="009E6AAE"/>
    <w:rsid w:val="00A02B81"/>
    <w:rsid w:val="00A1516C"/>
    <w:rsid w:val="00A3312B"/>
    <w:rsid w:val="00A76416"/>
    <w:rsid w:val="00A8251D"/>
    <w:rsid w:val="00A829CA"/>
    <w:rsid w:val="00AF1476"/>
    <w:rsid w:val="00B06AD0"/>
    <w:rsid w:val="00B140C0"/>
    <w:rsid w:val="00B15E8C"/>
    <w:rsid w:val="00B44E8F"/>
    <w:rsid w:val="00B760F2"/>
    <w:rsid w:val="00B76EC1"/>
    <w:rsid w:val="00BF4F9C"/>
    <w:rsid w:val="00C1169F"/>
    <w:rsid w:val="00C47958"/>
    <w:rsid w:val="00C6706F"/>
    <w:rsid w:val="00C924DD"/>
    <w:rsid w:val="00CA2D92"/>
    <w:rsid w:val="00CD5535"/>
    <w:rsid w:val="00D06798"/>
    <w:rsid w:val="00D238F7"/>
    <w:rsid w:val="00D323E0"/>
    <w:rsid w:val="00D34760"/>
    <w:rsid w:val="00D4465D"/>
    <w:rsid w:val="00D52FE9"/>
    <w:rsid w:val="00D53F99"/>
    <w:rsid w:val="00D554FB"/>
    <w:rsid w:val="00D65A8D"/>
    <w:rsid w:val="00D9406F"/>
    <w:rsid w:val="00D95638"/>
    <w:rsid w:val="00D97514"/>
    <w:rsid w:val="00DB209A"/>
    <w:rsid w:val="00DC2899"/>
    <w:rsid w:val="00DD32C2"/>
    <w:rsid w:val="00DD541F"/>
    <w:rsid w:val="00E15075"/>
    <w:rsid w:val="00E2593E"/>
    <w:rsid w:val="00E44EBA"/>
    <w:rsid w:val="00E46FF4"/>
    <w:rsid w:val="00E51184"/>
    <w:rsid w:val="00E74FCC"/>
    <w:rsid w:val="00E80CE8"/>
    <w:rsid w:val="00EB3E4C"/>
    <w:rsid w:val="00EC65BA"/>
    <w:rsid w:val="00F04C83"/>
    <w:rsid w:val="00F43DCB"/>
    <w:rsid w:val="00F4796F"/>
    <w:rsid w:val="00F747E4"/>
    <w:rsid w:val="00FA7F3C"/>
    <w:rsid w:val="00FB02A0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E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E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2015-09-14T13:17:00Z</cp:lastPrinted>
  <dcterms:created xsi:type="dcterms:W3CDTF">2015-09-14T12:52:00Z</dcterms:created>
  <dcterms:modified xsi:type="dcterms:W3CDTF">2015-09-14T13:38:00Z</dcterms:modified>
</cp:coreProperties>
</file>