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74B" w14:textId="77777777" w:rsidR="0049462B" w:rsidRDefault="0049462B" w:rsidP="0049462B">
      <w:pPr>
        <w:rPr>
          <w:sz w:val="28"/>
          <w:szCs w:val="28"/>
        </w:rPr>
      </w:pPr>
    </w:p>
    <w:p w14:paraId="11E09F93" w14:textId="77777777" w:rsidR="0049462B" w:rsidRDefault="0049462B" w:rsidP="0049462B">
      <w:pPr>
        <w:rPr>
          <w:sz w:val="28"/>
          <w:szCs w:val="28"/>
        </w:rPr>
      </w:pPr>
      <w:r w:rsidRPr="00DD6CB6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6B1629C" wp14:editId="5E209CEA">
            <wp:simplePos x="0" y="0"/>
            <wp:positionH relativeFrom="column">
              <wp:posOffset>2340219</wp:posOffset>
            </wp:positionH>
            <wp:positionV relativeFrom="paragraph">
              <wp:posOffset>-422031</wp:posOffset>
            </wp:positionV>
            <wp:extent cx="1215586" cy="905608"/>
            <wp:effectExtent l="19050" t="0" r="3614" b="0"/>
            <wp:wrapSquare wrapText="bothSides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86" cy="9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9062" w14:textId="77777777"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</w:p>
    <w:p w14:paraId="20EDF278" w14:textId="77777777"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CRNA GORA</w:t>
      </w:r>
    </w:p>
    <w:p w14:paraId="637BAA9A" w14:textId="77777777"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GLAVNI GRAD - PODGORICA</w:t>
      </w:r>
    </w:p>
    <w:p w14:paraId="1A4CBAF4" w14:textId="77777777"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 xml:space="preserve">S K U P Š T I N A  </w:t>
      </w:r>
    </w:p>
    <w:p w14:paraId="0CACD06D" w14:textId="77777777"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ODBOR ZA IZBOR I IMENOVANJA</w:t>
      </w:r>
    </w:p>
    <w:p w14:paraId="5CC49866" w14:textId="77777777"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>: 02-016/26</w:t>
      </w:r>
      <w:r w:rsidR="00F7651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00647">
        <w:rPr>
          <w:sz w:val="28"/>
          <w:szCs w:val="28"/>
        </w:rPr>
        <w:t xml:space="preserve">327 </w:t>
      </w:r>
      <w:r w:rsidR="00F76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D1760BC" w14:textId="77777777"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Podgorica, </w:t>
      </w:r>
      <w:r w:rsidR="00300647">
        <w:rPr>
          <w:sz w:val="28"/>
          <w:szCs w:val="28"/>
        </w:rPr>
        <w:t>16</w:t>
      </w:r>
      <w:r w:rsidR="00EC5D4D">
        <w:rPr>
          <w:sz w:val="28"/>
          <w:szCs w:val="28"/>
        </w:rPr>
        <w:t xml:space="preserve">. </w:t>
      </w:r>
      <w:proofErr w:type="spellStart"/>
      <w:r w:rsidR="00EC5D4D">
        <w:rPr>
          <w:sz w:val="28"/>
          <w:szCs w:val="28"/>
        </w:rPr>
        <w:t>jun</w:t>
      </w:r>
      <w:proofErr w:type="spellEnd"/>
      <w:r w:rsidR="00EC5D4D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FC6FC9">
        <w:rPr>
          <w:sz w:val="28"/>
          <w:szCs w:val="28"/>
        </w:rPr>
        <w:t xml:space="preserve">. </w:t>
      </w:r>
      <w:proofErr w:type="spellStart"/>
      <w:r w:rsidRPr="00FC6FC9">
        <w:rPr>
          <w:sz w:val="28"/>
          <w:szCs w:val="28"/>
        </w:rPr>
        <w:t>godine</w:t>
      </w:r>
      <w:proofErr w:type="spellEnd"/>
    </w:p>
    <w:p w14:paraId="04E70AC8" w14:textId="77777777" w:rsidR="0049462B" w:rsidRPr="00FB0379" w:rsidRDefault="0049462B" w:rsidP="0049462B">
      <w:pPr>
        <w:spacing w:after="0" w:line="240" w:lineRule="auto"/>
        <w:ind w:left="-547" w:firstLine="547"/>
        <w:jc w:val="center"/>
        <w:rPr>
          <w:sz w:val="4"/>
          <w:szCs w:val="4"/>
        </w:rPr>
      </w:pPr>
    </w:p>
    <w:p w14:paraId="2E953F26" w14:textId="77777777" w:rsidR="0049462B" w:rsidRDefault="0049462B" w:rsidP="004946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34 </w:t>
      </w:r>
      <w:proofErr w:type="spellStart"/>
      <w:r>
        <w:rPr>
          <w:sz w:val="28"/>
          <w:szCs w:val="28"/>
        </w:rPr>
        <w:t>stav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Odluke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osnivanju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Društva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ograničenom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odgovornošću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Lokalni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emiter</w:t>
      </w:r>
      <w:proofErr w:type="spellEnd"/>
      <w:r>
        <w:rPr>
          <w:sz w:val="28"/>
          <w:szCs w:val="28"/>
        </w:rPr>
        <w:t xml:space="preserve"> "Radio </w:t>
      </w:r>
      <w:proofErr w:type="spellStart"/>
      <w:r>
        <w:rPr>
          <w:sz w:val="28"/>
          <w:szCs w:val="28"/>
        </w:rPr>
        <w:t>televizija</w:t>
      </w:r>
      <w:proofErr w:type="spellEnd"/>
      <w:r>
        <w:rPr>
          <w:sz w:val="28"/>
          <w:szCs w:val="28"/>
        </w:rPr>
        <w:t xml:space="preserve"> Podgorica </w:t>
      </w:r>
      <w:r w:rsidRPr="00AA3350">
        <w:rPr>
          <w:sz w:val="28"/>
          <w:szCs w:val="28"/>
        </w:rPr>
        <w:t>("</w:t>
      </w:r>
      <w:proofErr w:type="spellStart"/>
      <w:r w:rsidRPr="00AA3350">
        <w:rPr>
          <w:sz w:val="28"/>
          <w:szCs w:val="28"/>
        </w:rPr>
        <w:t>Službeni</w:t>
      </w:r>
      <w:proofErr w:type="spellEnd"/>
      <w:r w:rsidRPr="00AA3350">
        <w:rPr>
          <w:sz w:val="28"/>
          <w:szCs w:val="28"/>
        </w:rPr>
        <w:t xml:space="preserve"> list </w:t>
      </w:r>
      <w:proofErr w:type="spellStart"/>
      <w:r w:rsidRPr="00AA3350">
        <w:rPr>
          <w:sz w:val="28"/>
          <w:szCs w:val="28"/>
        </w:rPr>
        <w:t>Crne</w:t>
      </w:r>
      <w:proofErr w:type="spellEnd"/>
      <w:r w:rsidRPr="00AA3350">
        <w:rPr>
          <w:sz w:val="28"/>
          <w:szCs w:val="28"/>
        </w:rPr>
        <w:t xml:space="preserve"> G</w:t>
      </w:r>
      <w:r>
        <w:rPr>
          <w:sz w:val="28"/>
          <w:szCs w:val="28"/>
        </w:rPr>
        <w:t xml:space="preserve">ore - </w:t>
      </w:r>
      <w:proofErr w:type="spellStart"/>
      <w:r>
        <w:rPr>
          <w:sz w:val="28"/>
          <w:szCs w:val="28"/>
        </w:rPr>
        <w:t>opštinski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propisi</w:t>
      </w:r>
      <w:proofErr w:type="spellEnd"/>
      <w:r>
        <w:rPr>
          <w:sz w:val="28"/>
          <w:szCs w:val="28"/>
        </w:rPr>
        <w:t xml:space="preserve">", br. </w:t>
      </w:r>
      <w:r w:rsidRPr="00AA3350">
        <w:rPr>
          <w:sz w:val="28"/>
          <w:szCs w:val="28"/>
        </w:rPr>
        <w:t>9/20</w:t>
      </w:r>
      <w:r>
        <w:rPr>
          <w:sz w:val="28"/>
          <w:szCs w:val="28"/>
        </w:rPr>
        <w:t xml:space="preserve">, </w:t>
      </w:r>
      <w:r w:rsidRPr="00AA3350">
        <w:rPr>
          <w:sz w:val="28"/>
          <w:szCs w:val="28"/>
        </w:rPr>
        <w:t>37/23</w:t>
      </w:r>
      <w:r>
        <w:rPr>
          <w:sz w:val="28"/>
          <w:szCs w:val="28"/>
        </w:rPr>
        <w:t xml:space="preserve">, </w:t>
      </w:r>
      <w:r w:rsidRPr="00AA3350">
        <w:rPr>
          <w:sz w:val="28"/>
          <w:szCs w:val="28"/>
        </w:rPr>
        <w:t>41/24)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Odbor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izbor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imenovanja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Podgorice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sjednici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održanoj</w:t>
      </w:r>
      <w:proofErr w:type="spellEnd"/>
      <w:r>
        <w:rPr>
          <w:sz w:val="28"/>
          <w:szCs w:val="28"/>
        </w:rPr>
        <w:t xml:space="preserve"> </w:t>
      </w:r>
      <w:r w:rsidR="00EC5D4D">
        <w:rPr>
          <w:sz w:val="28"/>
          <w:szCs w:val="28"/>
        </w:rPr>
        <w:t>15.</w:t>
      </w:r>
      <w:r w:rsidR="00300647">
        <w:rPr>
          <w:sz w:val="28"/>
          <w:szCs w:val="28"/>
        </w:rPr>
        <w:t xml:space="preserve"> i 16.</w:t>
      </w:r>
      <w:r w:rsidR="00EC5D4D">
        <w:rPr>
          <w:sz w:val="28"/>
          <w:szCs w:val="28"/>
        </w:rPr>
        <w:t xml:space="preserve"> </w:t>
      </w:r>
      <w:proofErr w:type="spellStart"/>
      <w:r w:rsidR="00EC5D4D">
        <w:rPr>
          <w:sz w:val="28"/>
          <w:szCs w:val="28"/>
        </w:rPr>
        <w:t>juna</w:t>
      </w:r>
      <w:proofErr w:type="spellEnd"/>
      <w:r w:rsidR="00EC5D4D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ED7B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objavljuje</w:t>
      </w:r>
      <w:proofErr w:type="spellEnd"/>
      <w:r>
        <w:rPr>
          <w:sz w:val="28"/>
          <w:szCs w:val="28"/>
        </w:rPr>
        <w:t>:</w:t>
      </w:r>
    </w:p>
    <w:p w14:paraId="2EA459E4" w14:textId="77777777" w:rsidR="0049462B" w:rsidRPr="00E76559" w:rsidRDefault="0049462B" w:rsidP="0049462B">
      <w:pPr>
        <w:spacing w:after="0" w:line="240" w:lineRule="auto"/>
        <w:jc w:val="both"/>
        <w:rPr>
          <w:sz w:val="18"/>
          <w:szCs w:val="18"/>
        </w:rPr>
      </w:pPr>
    </w:p>
    <w:p w14:paraId="7219456F" w14:textId="77777777" w:rsidR="0049462B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LISTU BLAGOVREMENIH I POTPUNIH PREDLOGA KANDIDATA ZA ČLANOVE </w:t>
      </w:r>
    </w:p>
    <w:p w14:paraId="4E89A9B6" w14:textId="77777777" w:rsidR="0049462B" w:rsidRPr="00791B31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SAVJETA DRUŠTVA SA OGRANIČENOM ODGOVORNOŠĆU </w:t>
      </w:r>
    </w:p>
    <w:p w14:paraId="124084A9" w14:textId="77777777" w:rsidR="0049462B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LOKALNI JAVNI </w:t>
      </w:r>
      <w:proofErr w:type="gramStart"/>
      <w:r w:rsidRPr="00791B31">
        <w:rPr>
          <w:b/>
          <w:sz w:val="27"/>
          <w:szCs w:val="27"/>
        </w:rPr>
        <w:t>EMITER  "</w:t>
      </w:r>
      <w:proofErr w:type="gramEnd"/>
      <w:r w:rsidRPr="00791B31">
        <w:rPr>
          <w:b/>
          <w:sz w:val="27"/>
          <w:szCs w:val="27"/>
        </w:rPr>
        <w:t>RADIO TELEVIZIJA PODGORICA"</w:t>
      </w:r>
      <w:r>
        <w:rPr>
          <w:b/>
          <w:sz w:val="27"/>
          <w:szCs w:val="27"/>
        </w:rPr>
        <w:t xml:space="preserve">, </w:t>
      </w:r>
    </w:p>
    <w:p w14:paraId="502DFD31" w14:textId="77777777" w:rsidR="0049462B" w:rsidRPr="00D0155E" w:rsidRDefault="0049462B" w:rsidP="0049462B">
      <w:pPr>
        <w:spacing w:after="0" w:line="240" w:lineRule="auto"/>
        <w:jc w:val="center"/>
        <w:rPr>
          <w:sz w:val="27"/>
          <w:szCs w:val="27"/>
        </w:rPr>
      </w:pPr>
      <w:r w:rsidRPr="00D0155E">
        <w:rPr>
          <w:sz w:val="27"/>
          <w:szCs w:val="27"/>
        </w:rPr>
        <w:t>po</w:t>
      </w:r>
      <w:r w:rsidR="00002A8E">
        <w:rPr>
          <w:sz w:val="27"/>
          <w:szCs w:val="27"/>
        </w:rPr>
        <w:t xml:space="preserve"> </w:t>
      </w:r>
      <w:proofErr w:type="spellStart"/>
      <w:r w:rsidR="00002A8E">
        <w:rPr>
          <w:sz w:val="27"/>
          <w:szCs w:val="27"/>
        </w:rPr>
        <w:t>ponovnom</w:t>
      </w:r>
      <w:proofErr w:type="spellEnd"/>
      <w:r w:rsidRPr="00D0155E">
        <w:rPr>
          <w:sz w:val="27"/>
          <w:szCs w:val="27"/>
        </w:rPr>
        <w:t xml:space="preserve"> </w:t>
      </w:r>
      <w:proofErr w:type="spellStart"/>
      <w:r w:rsidRPr="00D0155E">
        <w:rPr>
          <w:sz w:val="27"/>
          <w:szCs w:val="27"/>
        </w:rPr>
        <w:t>Javnom</w:t>
      </w:r>
      <w:proofErr w:type="spellEnd"/>
      <w:r w:rsidRPr="00D0155E">
        <w:rPr>
          <w:sz w:val="27"/>
          <w:szCs w:val="27"/>
        </w:rPr>
        <w:t xml:space="preserve"> </w:t>
      </w:r>
      <w:proofErr w:type="spellStart"/>
      <w:r w:rsidRPr="00D0155E">
        <w:rPr>
          <w:sz w:val="27"/>
          <w:szCs w:val="27"/>
        </w:rPr>
        <w:t>pozivu</w:t>
      </w:r>
      <w:proofErr w:type="spellEnd"/>
      <w:r w:rsidRPr="00D0155E">
        <w:rPr>
          <w:sz w:val="27"/>
          <w:szCs w:val="27"/>
        </w:rPr>
        <w:t xml:space="preserve"> </w:t>
      </w:r>
      <w:r w:rsidRPr="00D0155E">
        <w:rPr>
          <w:sz w:val="26"/>
          <w:szCs w:val="26"/>
        </w:rPr>
        <w:t xml:space="preserve">za </w:t>
      </w:r>
      <w:proofErr w:type="spellStart"/>
      <w:r w:rsidRPr="00D0155E">
        <w:rPr>
          <w:sz w:val="26"/>
          <w:szCs w:val="26"/>
        </w:rPr>
        <w:t>predlaganje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kandidata</w:t>
      </w:r>
      <w:proofErr w:type="spellEnd"/>
      <w:r w:rsidRPr="00D0155E">
        <w:rPr>
          <w:sz w:val="26"/>
          <w:szCs w:val="26"/>
        </w:rPr>
        <w:t xml:space="preserve"> za </w:t>
      </w:r>
      <w:proofErr w:type="spellStart"/>
      <w:r w:rsidRPr="00D0155E">
        <w:rPr>
          <w:sz w:val="26"/>
          <w:szCs w:val="26"/>
        </w:rPr>
        <w:t>članove</w:t>
      </w:r>
      <w:proofErr w:type="spellEnd"/>
    </w:p>
    <w:p w14:paraId="0F572AAE" w14:textId="77777777" w:rsidR="0049462B" w:rsidRDefault="0049462B" w:rsidP="0049462B">
      <w:pPr>
        <w:spacing w:after="0" w:line="240" w:lineRule="auto"/>
        <w:ind w:left="-540"/>
        <w:jc w:val="center"/>
        <w:rPr>
          <w:sz w:val="26"/>
          <w:szCs w:val="26"/>
        </w:rPr>
      </w:pPr>
      <w:proofErr w:type="spellStart"/>
      <w:r w:rsidRPr="00D0155E">
        <w:rPr>
          <w:sz w:val="26"/>
          <w:szCs w:val="26"/>
        </w:rPr>
        <w:t>Savjeta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Društva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sa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ograničenom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odgovornošću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Lokalni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javni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emiter</w:t>
      </w:r>
      <w:proofErr w:type="spellEnd"/>
      <w:r w:rsidRPr="00D0155E">
        <w:rPr>
          <w:sz w:val="26"/>
          <w:szCs w:val="26"/>
        </w:rPr>
        <w:t xml:space="preserve"> </w:t>
      </w:r>
    </w:p>
    <w:p w14:paraId="1E0CFB94" w14:textId="77777777" w:rsidR="0049462B" w:rsidRDefault="0049462B" w:rsidP="0049462B">
      <w:pPr>
        <w:spacing w:after="0" w:line="240" w:lineRule="auto"/>
        <w:ind w:left="-540"/>
        <w:jc w:val="center"/>
        <w:rPr>
          <w:sz w:val="26"/>
          <w:szCs w:val="26"/>
        </w:rPr>
      </w:pPr>
      <w:r w:rsidRPr="00D0155E">
        <w:rPr>
          <w:sz w:val="26"/>
          <w:szCs w:val="26"/>
        </w:rPr>
        <w:t xml:space="preserve">“Radio </w:t>
      </w:r>
      <w:proofErr w:type="spellStart"/>
      <w:r w:rsidRPr="00D0155E">
        <w:rPr>
          <w:sz w:val="26"/>
          <w:szCs w:val="26"/>
        </w:rPr>
        <w:t>televizija</w:t>
      </w:r>
      <w:proofErr w:type="spellEnd"/>
      <w:r>
        <w:rPr>
          <w:sz w:val="26"/>
          <w:szCs w:val="26"/>
        </w:rPr>
        <w:t xml:space="preserve"> Podgorica” od </w:t>
      </w:r>
      <w:r w:rsidR="00ED6065">
        <w:rPr>
          <w:sz w:val="26"/>
          <w:szCs w:val="26"/>
        </w:rPr>
        <w:t xml:space="preserve">16. </w:t>
      </w:r>
      <w:r w:rsidR="00E31F24">
        <w:rPr>
          <w:sz w:val="26"/>
          <w:szCs w:val="26"/>
        </w:rPr>
        <w:t>aprila</w:t>
      </w:r>
      <w:r w:rsidR="00ED6065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D0155E">
        <w:rPr>
          <w:sz w:val="26"/>
          <w:szCs w:val="26"/>
        </w:rPr>
        <w:t xml:space="preserve">. </w:t>
      </w:r>
      <w:proofErr w:type="spellStart"/>
      <w:r w:rsidRPr="00D0155E">
        <w:rPr>
          <w:sz w:val="26"/>
          <w:szCs w:val="26"/>
        </w:rPr>
        <w:t>godine</w:t>
      </w:r>
      <w:proofErr w:type="spellEnd"/>
    </w:p>
    <w:p w14:paraId="731C103D" w14:textId="77777777" w:rsidR="00893999" w:rsidRPr="00E76559" w:rsidRDefault="00893999">
      <w:pPr>
        <w:rPr>
          <w:sz w:val="16"/>
          <w:szCs w:val="16"/>
        </w:rPr>
      </w:pPr>
    </w:p>
    <w:tbl>
      <w:tblPr>
        <w:tblW w:w="98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068"/>
        <w:gridCol w:w="2063"/>
        <w:gridCol w:w="3840"/>
      </w:tblGrid>
      <w:tr w:rsidR="0036480D" w:rsidRPr="0036480D" w14:paraId="1C3AAD0A" w14:textId="77777777" w:rsidTr="00CB77FD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C4BC96"/>
          </w:tcPr>
          <w:p w14:paraId="16A7EC33" w14:textId="77777777"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lang w:val="en-GB"/>
              </w:rPr>
              <w:t>REDNI BROJ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14:paraId="431D13B4" w14:textId="77777777" w:rsidR="0036480D" w:rsidRPr="0036480D" w:rsidRDefault="0036480D" w:rsidP="0036480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6480D">
              <w:rPr>
                <w:b/>
                <w:sz w:val="24"/>
                <w:szCs w:val="24"/>
                <w:lang w:val="en-GB"/>
              </w:rPr>
              <w:t xml:space="preserve">OVLAŠĆENI PREDLAGAČI 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14:paraId="4D89BC8D" w14:textId="77777777"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IME I PREZIME KANDIDATA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14:paraId="38135719" w14:textId="77777777"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14:paraId="590126CF" w14:textId="77777777"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BROJ PREDLAGAČA</w:t>
            </w:r>
          </w:p>
        </w:tc>
      </w:tr>
      <w:tr w:rsidR="0036480D" w:rsidRPr="0036480D" w14:paraId="4BC67D42" w14:textId="77777777" w:rsidTr="00CB77FD">
        <w:trPr>
          <w:trHeight w:val="99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120D2A4F" w14:textId="77777777"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14:paraId="1E1CCBBA" w14:textId="77777777"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1.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</w:tcPr>
          <w:p w14:paraId="51C06CCB" w14:textId="77777777" w:rsidR="0036480D" w:rsidRPr="0036480D" w:rsidRDefault="0036480D" w:rsidP="0036480D">
            <w:pPr>
              <w:spacing w:after="0" w:line="240" w:lineRule="auto"/>
              <w:rPr>
                <w:sz w:val="28"/>
                <w:szCs w:val="28"/>
                <w:lang w:val="en-GB"/>
              </w:rPr>
            </w:pP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Nevladine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organizacije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iz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oblasti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ljudskih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sloboda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životne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sredine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ili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potrošača</w:t>
            </w:r>
            <w:proofErr w:type="spellEnd"/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</w:tcPr>
          <w:p w14:paraId="5E1A99DC" w14:textId="77777777" w:rsidR="0036480D" w:rsidRPr="0036480D" w:rsidRDefault="0036480D" w:rsidP="0036480D">
            <w:pPr>
              <w:spacing w:after="0" w:line="240" w:lineRule="auto"/>
              <w:rPr>
                <w:rFonts w:cs="Calibri"/>
                <w:b/>
                <w:bCs/>
                <w:color w:val="000000"/>
                <w:sz w:val="8"/>
                <w:szCs w:val="8"/>
                <w:lang w:val="en-GB"/>
              </w:rPr>
            </w:pPr>
          </w:p>
          <w:p w14:paraId="3D8D7F43" w14:textId="77777777"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NATAŠA NELEVIĆ</w:t>
            </w:r>
          </w:p>
          <w:p w14:paraId="78580E38" w14:textId="77777777" w:rsidR="0036480D" w:rsidRPr="0036480D" w:rsidRDefault="0036480D" w:rsidP="0036480D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67539" w14:textId="77777777" w:rsidR="0036480D" w:rsidRPr="0036480D" w:rsidRDefault="00812E9F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NVU 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Insitut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medije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Crne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Gore”,</w:t>
            </w:r>
          </w:p>
          <w:p w14:paraId="0F6C07B7" w14:textId="77777777" w:rsidR="0036480D" w:rsidRPr="0036480D" w:rsidRDefault="001964E9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NVU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Akcija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ljudska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prava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14:paraId="3E70C28F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Centar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nevladinih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organizacija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14:paraId="06E4C1F1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Centar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istraživačko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novinarstvo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Crne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gram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Gore  (</w:t>
            </w:r>
            <w:proofErr w:type="gram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CIN- CG),</w:t>
            </w:r>
          </w:p>
          <w:p w14:paraId="10F0F3CD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Udruženje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mladih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sa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hendikepom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Crne Gore (UMHCG)</w:t>
            </w:r>
            <w:r w:rsidR="001964E9">
              <w:rPr>
                <w:sz w:val="27"/>
                <w:szCs w:val="27"/>
                <w:lang w:val="en-GB"/>
              </w:rPr>
              <w:t>,</w:t>
            </w:r>
          </w:p>
          <w:p w14:paraId="06C5AA43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>NVO “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Centar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demokratiju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i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ljudska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prava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” (CEDEM),</w:t>
            </w:r>
          </w:p>
          <w:p w14:paraId="682174F3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SOS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telefon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žene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i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djecu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žrtve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nasilja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,</w:t>
            </w:r>
          </w:p>
          <w:p w14:paraId="66907959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r w:rsidR="001964E9">
              <w:rPr>
                <w:sz w:val="27"/>
                <w:szCs w:val="27"/>
                <w:lang w:val="en-GB"/>
              </w:rPr>
              <w:t>“</w:t>
            </w:r>
            <w:r w:rsidRPr="0036480D">
              <w:rPr>
                <w:sz w:val="27"/>
                <w:szCs w:val="27"/>
                <w:lang w:val="en-GB"/>
              </w:rPr>
              <w:t>PRIMA</w:t>
            </w:r>
            <w:r w:rsidR="001964E9">
              <w:rPr>
                <w:sz w:val="27"/>
                <w:szCs w:val="27"/>
                <w:lang w:val="en-GB"/>
              </w:rPr>
              <w:t>”</w:t>
            </w:r>
            <w:r w:rsidRPr="0036480D">
              <w:rPr>
                <w:sz w:val="27"/>
                <w:szCs w:val="27"/>
                <w:lang w:val="en-GB"/>
              </w:rPr>
              <w:t>,</w:t>
            </w:r>
          </w:p>
          <w:p w14:paraId="4F8C3AD3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lastRenderedPageBreak/>
              <w:t xml:space="preserve">NVO </w:t>
            </w:r>
            <w:r w:rsidR="00DF1AAB">
              <w:rPr>
                <w:sz w:val="27"/>
                <w:szCs w:val="27"/>
                <w:lang w:val="en-GB"/>
              </w:rPr>
              <w:t>INSTITUT ALTERNATIVA</w:t>
            </w:r>
            <w:r w:rsidR="00A202A2">
              <w:rPr>
                <w:sz w:val="27"/>
                <w:szCs w:val="27"/>
                <w:lang w:val="en-GB"/>
              </w:rPr>
              <w:t>,</w:t>
            </w:r>
          </w:p>
          <w:p w14:paraId="51B99548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>NVO JUVENTAS</w:t>
            </w:r>
            <w:r w:rsidR="00A202A2">
              <w:rPr>
                <w:sz w:val="27"/>
                <w:szCs w:val="27"/>
                <w:lang w:val="en-GB"/>
              </w:rPr>
              <w:t>,</w:t>
            </w:r>
          </w:p>
          <w:p w14:paraId="57A0C2D2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Centar za monitoring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i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istraživanje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CeMI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,</w:t>
            </w:r>
          </w:p>
          <w:p w14:paraId="4D5EE00F" w14:textId="77777777"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r w:rsidR="00DF1AAB">
              <w:rPr>
                <w:sz w:val="27"/>
                <w:szCs w:val="27"/>
                <w:lang w:val="en-GB"/>
              </w:rPr>
              <w:t>“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Centar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građansko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obrazovanje</w:t>
            </w:r>
            <w:proofErr w:type="spellEnd"/>
            <w:r w:rsidR="00DF1AAB">
              <w:rPr>
                <w:sz w:val="27"/>
                <w:szCs w:val="27"/>
                <w:lang w:val="en-GB"/>
              </w:rPr>
              <w:t>”</w:t>
            </w:r>
            <w:r w:rsidRPr="0036480D">
              <w:rPr>
                <w:sz w:val="27"/>
                <w:szCs w:val="27"/>
                <w:lang w:val="en-GB"/>
              </w:rPr>
              <w:t xml:space="preserve"> (CGO).</w:t>
            </w:r>
          </w:p>
        </w:tc>
      </w:tr>
      <w:tr w:rsidR="0036480D" w:rsidRPr="0036480D" w14:paraId="2C5CFE5A" w14:textId="77777777" w:rsidTr="004332F9">
        <w:trPr>
          <w:trHeight w:val="362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</w:tcPr>
          <w:p w14:paraId="18C036B4" w14:textId="77777777"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14:paraId="20FF562F" w14:textId="77777777"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2.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</w:tcBorders>
          </w:tcPr>
          <w:p w14:paraId="7E9A04CA" w14:textId="77777777" w:rsidR="0036480D" w:rsidRPr="0036480D" w:rsidRDefault="0036480D" w:rsidP="0036480D">
            <w:pPr>
              <w:spacing w:after="0" w:line="240" w:lineRule="auto"/>
              <w:rPr>
                <w:sz w:val="8"/>
                <w:szCs w:val="8"/>
                <w:lang w:val="en-GB"/>
              </w:rPr>
            </w:pPr>
          </w:p>
          <w:p w14:paraId="75B6B0AA" w14:textId="77777777"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Nevladine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organizacije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iz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oblasti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ljudskih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sloboda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životne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sredine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ili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potrošača</w:t>
            </w:r>
            <w:proofErr w:type="spellEnd"/>
          </w:p>
        </w:tc>
        <w:tc>
          <w:tcPr>
            <w:tcW w:w="2063" w:type="dxa"/>
            <w:tcBorders>
              <w:top w:val="single" w:sz="12" w:space="0" w:color="auto"/>
            </w:tcBorders>
          </w:tcPr>
          <w:p w14:paraId="7CA4708D" w14:textId="77777777" w:rsidR="0036480D" w:rsidRPr="0036480D" w:rsidRDefault="0036480D" w:rsidP="0036480D">
            <w:pPr>
              <w:spacing w:after="0" w:line="240" w:lineRule="auto"/>
              <w:rPr>
                <w:b/>
                <w:sz w:val="8"/>
                <w:szCs w:val="8"/>
                <w:highlight w:val="yellow"/>
                <w:lang w:val="en-GB"/>
              </w:rPr>
            </w:pPr>
          </w:p>
          <w:p w14:paraId="4B7EC8BC" w14:textId="77777777" w:rsidR="0036480D" w:rsidRPr="0036480D" w:rsidRDefault="0036480D" w:rsidP="0036480D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 xml:space="preserve">STOJAN </w:t>
            </w:r>
          </w:p>
          <w:p w14:paraId="59E7A358" w14:textId="77777777"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SJEKLOĆA</w:t>
            </w:r>
          </w:p>
          <w:p w14:paraId="26725903" w14:textId="77777777"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  <w:r w:rsidRPr="0036480D">
              <w:rPr>
                <w:highlight w:val="yellow"/>
                <w:lang w:val="en-GB"/>
              </w:rPr>
              <w:t xml:space="preserve">  </w:t>
            </w:r>
          </w:p>
          <w:p w14:paraId="0BCD8D1A" w14:textId="77777777"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</w:p>
          <w:p w14:paraId="67AADD15" w14:textId="77777777"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</w:p>
        </w:tc>
        <w:tc>
          <w:tcPr>
            <w:tcW w:w="3840" w:type="dxa"/>
            <w:tcBorders>
              <w:top w:val="single" w:sz="12" w:space="0" w:color="auto"/>
              <w:right w:val="single" w:sz="12" w:space="0" w:color="auto"/>
            </w:tcBorders>
          </w:tcPr>
          <w:p w14:paraId="20F06924" w14:textId="77777777" w:rsidR="0036480D" w:rsidRPr="0036480D" w:rsidRDefault="004332F9" w:rsidP="0036480D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r w:rsidR="00812E9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</w:t>
            </w:r>
            <w:proofErr w:type="spellStart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Udruženje</w:t>
            </w:r>
            <w:proofErr w:type="spellEnd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fizioterapeuta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pomoć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djeci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omladini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sa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smetnjama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u </w:t>
            </w:r>
            <w:proofErr w:type="spellStart"/>
            <w:proofErr w:type="gram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razvoju</w:t>
            </w:r>
            <w:proofErr w:type="spellEnd"/>
            <w:r w:rsidR="00812E9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”</w:t>
            </w:r>
            <w:proofErr w:type="gram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14:paraId="41FE3CE1" w14:textId="77777777" w:rsidR="0036480D" w:rsidRPr="0036480D" w:rsidRDefault="0007200F" w:rsidP="0036480D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NVO “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Udruženje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podršku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djece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sa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teškoćama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u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razvoju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</w:t>
            </w:r>
            <w:r w:rsidR="00002A8E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j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ihovim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porodicama</w:t>
            </w:r>
            <w:proofErr w:type="spellEnd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Crne</w:t>
            </w:r>
            <w:proofErr w:type="spellEnd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Gore”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14:paraId="5172636C" w14:textId="77777777" w:rsidR="0036480D" w:rsidRPr="004332F9" w:rsidRDefault="00812E9F" w:rsidP="004332F9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r w:rsidR="0007200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“UDRUŽENJE RODITELJA DJECE SA TEŠKOĆAMA U RAZVOJU – PODGORICA”</w:t>
            </w:r>
          </w:p>
        </w:tc>
      </w:tr>
    </w:tbl>
    <w:p w14:paraId="06968D8D" w14:textId="77777777" w:rsidR="0036480D" w:rsidRPr="0036480D" w:rsidRDefault="0036480D" w:rsidP="0036480D">
      <w:pPr>
        <w:spacing w:after="0" w:line="240" w:lineRule="auto"/>
        <w:rPr>
          <w:b/>
          <w:sz w:val="16"/>
          <w:szCs w:val="16"/>
          <w:lang w:val="en-GB"/>
        </w:rPr>
      </w:pPr>
    </w:p>
    <w:p w14:paraId="58C11F4E" w14:textId="77777777" w:rsidR="00300647" w:rsidRDefault="00300647" w:rsidP="0036480D">
      <w:pPr>
        <w:spacing w:after="0" w:line="240" w:lineRule="auto"/>
        <w:ind w:left="5040" w:firstLine="7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</w:p>
    <w:p w14:paraId="03DADF50" w14:textId="77777777" w:rsidR="0036480D" w:rsidRPr="0036480D" w:rsidRDefault="00300647" w:rsidP="0036480D">
      <w:pPr>
        <w:spacing w:after="0" w:line="240" w:lineRule="auto"/>
        <w:ind w:left="5040" w:firstLine="7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36480D" w:rsidRPr="0036480D">
        <w:rPr>
          <w:b/>
          <w:sz w:val="28"/>
          <w:szCs w:val="28"/>
          <w:lang w:val="en-GB"/>
        </w:rPr>
        <w:t>PREDSJEDNICA ODBORA,</w:t>
      </w:r>
    </w:p>
    <w:p w14:paraId="7EB5A9B8" w14:textId="77777777" w:rsidR="0036480D" w:rsidRPr="0036480D" w:rsidRDefault="0036480D" w:rsidP="0036480D">
      <w:pPr>
        <w:spacing w:after="0" w:line="240" w:lineRule="auto"/>
        <w:rPr>
          <w:b/>
          <w:sz w:val="28"/>
          <w:szCs w:val="28"/>
          <w:lang w:val="en-GB"/>
        </w:rPr>
      </w:pPr>
      <w:r w:rsidRPr="0036480D">
        <w:rPr>
          <w:b/>
          <w:sz w:val="28"/>
          <w:szCs w:val="28"/>
          <w:lang w:val="en-GB"/>
        </w:rPr>
        <w:t xml:space="preserve">                                                                                                 </w:t>
      </w:r>
      <w:r w:rsidR="00300647">
        <w:rPr>
          <w:b/>
          <w:sz w:val="28"/>
          <w:szCs w:val="28"/>
          <w:lang w:val="en-GB"/>
        </w:rPr>
        <w:t xml:space="preserve">    </w:t>
      </w:r>
      <w:r w:rsidRPr="0036480D">
        <w:rPr>
          <w:b/>
          <w:sz w:val="28"/>
          <w:szCs w:val="28"/>
          <w:lang w:val="en-GB"/>
        </w:rPr>
        <w:t>Anđela Mićović</w:t>
      </w:r>
      <w:r w:rsidR="00002A8E">
        <w:rPr>
          <w:b/>
          <w:sz w:val="28"/>
          <w:szCs w:val="28"/>
          <w:lang w:val="en-GB"/>
        </w:rPr>
        <w:t>,</w:t>
      </w:r>
      <w:r w:rsidRPr="0036480D">
        <w:rPr>
          <w:b/>
          <w:sz w:val="28"/>
          <w:szCs w:val="28"/>
          <w:lang w:val="en-GB"/>
        </w:rPr>
        <w:t xml:space="preserve"> </w:t>
      </w:r>
      <w:proofErr w:type="spellStart"/>
      <w:r w:rsidRPr="0036480D">
        <w:rPr>
          <w:b/>
          <w:sz w:val="28"/>
          <w:szCs w:val="28"/>
          <w:lang w:val="en-GB"/>
        </w:rPr>
        <w:t>s.r.</w:t>
      </w:r>
      <w:proofErr w:type="spellEnd"/>
    </w:p>
    <w:p w14:paraId="1A3CF7C0" w14:textId="77777777" w:rsidR="0036480D" w:rsidRPr="0036480D" w:rsidRDefault="0036480D" w:rsidP="0036480D">
      <w:pPr>
        <w:spacing w:after="160" w:line="259" w:lineRule="auto"/>
        <w:rPr>
          <w:lang w:val="en-GB"/>
        </w:rPr>
      </w:pPr>
    </w:p>
    <w:p w14:paraId="2FF936A0" w14:textId="77777777" w:rsidR="0036480D" w:rsidRDefault="0036480D"/>
    <w:sectPr w:rsidR="0036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CCF"/>
    <w:multiLevelType w:val="hybridMultilevel"/>
    <w:tmpl w:val="F41682D8"/>
    <w:lvl w:ilvl="0" w:tplc="C93EC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545B7"/>
    <w:multiLevelType w:val="hybridMultilevel"/>
    <w:tmpl w:val="E7FEA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69B8"/>
    <w:multiLevelType w:val="hybridMultilevel"/>
    <w:tmpl w:val="94B2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321B"/>
    <w:multiLevelType w:val="hybridMultilevel"/>
    <w:tmpl w:val="3C18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F79BD"/>
    <w:multiLevelType w:val="hybridMultilevel"/>
    <w:tmpl w:val="C4F47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8978">
    <w:abstractNumId w:val="0"/>
  </w:num>
  <w:num w:numId="2" w16cid:durableId="141125551">
    <w:abstractNumId w:val="4"/>
  </w:num>
  <w:num w:numId="3" w16cid:durableId="1796439901">
    <w:abstractNumId w:val="1"/>
  </w:num>
  <w:num w:numId="4" w16cid:durableId="1442650855">
    <w:abstractNumId w:val="2"/>
  </w:num>
  <w:num w:numId="5" w16cid:durableId="1211989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55"/>
    <w:rsid w:val="00002A8E"/>
    <w:rsid w:val="00017A99"/>
    <w:rsid w:val="00044968"/>
    <w:rsid w:val="0007200F"/>
    <w:rsid w:val="00095B64"/>
    <w:rsid w:val="000E50C0"/>
    <w:rsid w:val="001964E9"/>
    <w:rsid w:val="00243EDE"/>
    <w:rsid w:val="002844AB"/>
    <w:rsid w:val="002E75F0"/>
    <w:rsid w:val="00300509"/>
    <w:rsid w:val="00300647"/>
    <w:rsid w:val="0036480D"/>
    <w:rsid w:val="004332F9"/>
    <w:rsid w:val="0049462B"/>
    <w:rsid w:val="00521CB4"/>
    <w:rsid w:val="005500F8"/>
    <w:rsid w:val="0063727C"/>
    <w:rsid w:val="00680016"/>
    <w:rsid w:val="006A1DEC"/>
    <w:rsid w:val="00702DD2"/>
    <w:rsid w:val="00812E9F"/>
    <w:rsid w:val="00840C47"/>
    <w:rsid w:val="00893999"/>
    <w:rsid w:val="00A202A2"/>
    <w:rsid w:val="00AA3537"/>
    <w:rsid w:val="00AF6FBD"/>
    <w:rsid w:val="00B13E33"/>
    <w:rsid w:val="00BA3630"/>
    <w:rsid w:val="00BA565B"/>
    <w:rsid w:val="00BD5BE5"/>
    <w:rsid w:val="00BE0664"/>
    <w:rsid w:val="00C06655"/>
    <w:rsid w:val="00CC6BA3"/>
    <w:rsid w:val="00D71AAD"/>
    <w:rsid w:val="00DF1AAB"/>
    <w:rsid w:val="00E0333C"/>
    <w:rsid w:val="00E31F24"/>
    <w:rsid w:val="00E34390"/>
    <w:rsid w:val="00E76559"/>
    <w:rsid w:val="00EC5D4D"/>
    <w:rsid w:val="00ED6065"/>
    <w:rsid w:val="00F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4701"/>
  <w15:chartTrackingRefBased/>
  <w15:docId w15:val="{F8875554-DD22-4425-8A07-DB6631A8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D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D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Martina Markolović</cp:lastModifiedBy>
  <cp:revision>2</cp:revision>
  <cp:lastPrinted>2026-06-16T09:57:00Z</cp:lastPrinted>
  <dcterms:created xsi:type="dcterms:W3CDTF">2026-07-08T09:44:00Z</dcterms:created>
  <dcterms:modified xsi:type="dcterms:W3CDTF">2026-07-08T09:44:00Z</dcterms:modified>
</cp:coreProperties>
</file>