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5F70" w14:textId="77777777" w:rsidR="00B55A96" w:rsidRPr="004637F9" w:rsidRDefault="00B55A96" w:rsidP="00B55A96">
      <w:pPr>
        <w:rPr>
          <w:rFonts w:ascii="Helvetica" w:hAnsi="Helvetica"/>
          <w:lang w:val="sr-Latn-ME"/>
        </w:rPr>
      </w:pPr>
      <w:r w:rsidRPr="004637F9">
        <w:rPr>
          <w:rFonts w:ascii="Helvetica" w:hAnsi="Helvetica"/>
          <w:noProof/>
          <w:lang w:val="sr-Latn-ME" w:eastAsia="en-GB"/>
        </w:rPr>
        <w:drawing>
          <wp:anchor distT="0" distB="0" distL="114300" distR="114300" simplePos="0" relativeHeight="251661312" behindDoc="1" locked="0" layoutInCell="1" allowOverlap="1" wp14:anchorId="282B254E" wp14:editId="1A42DE1B">
            <wp:simplePos x="0" y="0"/>
            <wp:positionH relativeFrom="column">
              <wp:posOffset>4725466</wp:posOffset>
            </wp:positionH>
            <wp:positionV relativeFrom="paragraph">
              <wp:posOffset>-607468</wp:posOffset>
            </wp:positionV>
            <wp:extent cx="905510" cy="905255"/>
            <wp:effectExtent l="0" t="0" r="8890" b="9525"/>
            <wp:wrapNone/>
            <wp:docPr id="10" name="Image 3" descr="znakanime za mem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znakanime za mem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37F9">
        <w:rPr>
          <w:rFonts w:ascii="Helvetica" w:hAnsi="Helvetica"/>
          <w:noProof/>
          <w:position w:val="27"/>
          <w:lang w:val="sr-Latn-ME" w:eastAsia="en-GB"/>
        </w:rPr>
        <w:drawing>
          <wp:anchor distT="0" distB="0" distL="114300" distR="114300" simplePos="0" relativeHeight="251659264" behindDoc="1" locked="0" layoutInCell="1" allowOverlap="1" wp14:anchorId="124F7133" wp14:editId="0CB67EA2">
            <wp:simplePos x="0" y="0"/>
            <wp:positionH relativeFrom="margin">
              <wp:posOffset>2188939</wp:posOffset>
            </wp:positionH>
            <wp:positionV relativeFrom="paragraph">
              <wp:posOffset>-454003</wp:posOffset>
            </wp:positionV>
            <wp:extent cx="1929795" cy="576072"/>
            <wp:effectExtent l="0" t="0" r="0" b="0"/>
            <wp:wrapNone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95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37F9">
        <w:rPr>
          <w:rFonts w:ascii="Helvetica" w:hAnsi="Helvetica"/>
          <w:noProof/>
          <w:position w:val="10"/>
          <w:lang w:val="sr-Latn-ME" w:eastAsia="en-GB"/>
        </w:rPr>
        <w:drawing>
          <wp:anchor distT="0" distB="0" distL="114300" distR="114300" simplePos="0" relativeHeight="251660288" behindDoc="1" locked="0" layoutInCell="1" allowOverlap="1" wp14:anchorId="5024BCCE" wp14:editId="2C6C0E44">
            <wp:simplePos x="0" y="0"/>
            <wp:positionH relativeFrom="margin">
              <wp:align>left</wp:align>
            </wp:positionH>
            <wp:positionV relativeFrom="paragraph">
              <wp:posOffset>-620257</wp:posOffset>
            </wp:positionV>
            <wp:extent cx="1790658" cy="801052"/>
            <wp:effectExtent l="0" t="0" r="635" b="0"/>
            <wp:wrapNone/>
            <wp:docPr id="9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658" cy="801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C40C55" w14:textId="77777777" w:rsidR="00207353" w:rsidRPr="004637F9" w:rsidRDefault="00207353" w:rsidP="00DD3D14">
      <w:pPr>
        <w:spacing w:after="0"/>
        <w:jc w:val="both"/>
        <w:rPr>
          <w:rFonts w:ascii="Helvetica" w:hAnsi="Helvetica" w:cs="Calibri"/>
          <w:b/>
          <w:lang w:val="sr-Latn-ME"/>
        </w:rPr>
      </w:pPr>
    </w:p>
    <w:p w14:paraId="3FDA81A7" w14:textId="0119E576" w:rsidR="004642E5" w:rsidRPr="004637F9" w:rsidRDefault="001A1690" w:rsidP="00DD3D14">
      <w:pPr>
        <w:spacing w:after="0" w:line="240" w:lineRule="auto"/>
        <w:jc w:val="both"/>
        <w:rPr>
          <w:rFonts w:ascii="Helvetica" w:hAnsi="Helvetica" w:cs="Calibri"/>
          <w:b/>
          <w:lang w:val="sr-Latn-ME"/>
        </w:rPr>
      </w:pPr>
      <w:r w:rsidRPr="004637F9">
        <w:rPr>
          <w:rFonts w:ascii="Helvetica" w:hAnsi="Helvetica" w:cs="Calibri"/>
          <w:b/>
          <w:lang w:val="sr-Latn-ME"/>
        </w:rPr>
        <w:t>DEMOKRATSKA CRNA GORA</w:t>
      </w:r>
    </w:p>
    <w:p w14:paraId="56D22413" w14:textId="23D57342" w:rsidR="008560AF" w:rsidRPr="004637F9" w:rsidRDefault="001A1690" w:rsidP="00DD3D14">
      <w:pPr>
        <w:spacing w:after="0" w:line="240" w:lineRule="auto"/>
        <w:jc w:val="both"/>
        <w:rPr>
          <w:rFonts w:ascii="Helvetica" w:eastAsia="Cambria" w:hAnsi="Helvetica" w:cs="Calibri"/>
          <w:lang w:val="sr-Latn-ME" w:eastAsia="hr-HR" w:bidi="hr-HR"/>
        </w:rPr>
      </w:pPr>
      <w:r w:rsidRPr="004637F9">
        <w:rPr>
          <w:rFonts w:ascii="Helvetica" w:hAnsi="Helvetica" w:cs="Calibri"/>
          <w:lang w:val="sr-Latn-ME"/>
        </w:rPr>
        <w:t>Aleksa Bečić, predsjednik</w:t>
      </w:r>
      <w:r w:rsidRPr="004637F9">
        <w:rPr>
          <w:rFonts w:ascii="Helvetica" w:eastAsia="Cambria" w:hAnsi="Helvetica" w:cs="Calibri"/>
          <w:lang w:val="sr-Latn-ME" w:eastAsia="hr-HR" w:bidi="hr-HR"/>
        </w:rPr>
        <w:t xml:space="preserve"> </w:t>
      </w:r>
    </w:p>
    <w:p w14:paraId="7BBCCAB4" w14:textId="77777777" w:rsidR="00DD3D14" w:rsidRPr="004637F9" w:rsidRDefault="00DD3D14" w:rsidP="00DD3D14">
      <w:pPr>
        <w:spacing w:after="0" w:line="240" w:lineRule="auto"/>
        <w:jc w:val="both"/>
        <w:rPr>
          <w:rFonts w:ascii="Helvetica" w:hAnsi="Helvetica" w:cs="Calibri"/>
          <w:lang w:val="sr-Latn-ME"/>
        </w:rPr>
      </w:pPr>
    </w:p>
    <w:p w14:paraId="1AC9CB84" w14:textId="5C2C84EE" w:rsidR="000A5C5A" w:rsidRPr="004637F9" w:rsidRDefault="004642E5" w:rsidP="00DD3D14">
      <w:pPr>
        <w:tabs>
          <w:tab w:val="left" w:pos="5040"/>
        </w:tabs>
        <w:spacing w:after="0" w:line="240" w:lineRule="auto"/>
        <w:jc w:val="right"/>
        <w:rPr>
          <w:rFonts w:ascii="Helvetica" w:eastAsia="Cambria" w:hAnsi="Helvetica" w:cs="Calibri"/>
          <w:b/>
          <w:bCs/>
          <w:lang w:val="sr-Latn-ME" w:eastAsia="hr-HR" w:bidi="hr-HR"/>
        </w:rPr>
      </w:pPr>
      <w:r w:rsidRPr="004637F9">
        <w:rPr>
          <w:rFonts w:ascii="Helvetica" w:eastAsia="Cambria" w:hAnsi="Helvetica" w:cs="Calibri"/>
          <w:lang w:val="sr-Latn-ME" w:eastAsia="hr-HR" w:bidi="hr-HR"/>
        </w:rPr>
        <w:t>Podgorica, 1</w:t>
      </w:r>
      <w:r w:rsidR="00DD3D14" w:rsidRPr="004637F9">
        <w:rPr>
          <w:rFonts w:ascii="Helvetica" w:eastAsia="Cambria" w:hAnsi="Helvetica" w:cs="Calibri"/>
          <w:lang w:val="sr-Latn-ME" w:eastAsia="hr-HR" w:bidi="hr-HR"/>
        </w:rPr>
        <w:t>5</w:t>
      </w:r>
      <w:r w:rsidRPr="004637F9">
        <w:rPr>
          <w:rFonts w:ascii="Helvetica" w:eastAsia="Cambria" w:hAnsi="Helvetica" w:cs="Calibri"/>
          <w:lang w:val="sr-Latn-ME" w:eastAsia="hr-HR" w:bidi="hr-HR"/>
        </w:rPr>
        <w:t>.</w:t>
      </w:r>
      <w:r w:rsidR="000A5C5A" w:rsidRPr="004637F9">
        <w:rPr>
          <w:rFonts w:ascii="Helvetica" w:eastAsia="Cambria" w:hAnsi="Helvetica" w:cs="Calibri"/>
          <w:lang w:val="sr-Latn-ME" w:eastAsia="hr-HR" w:bidi="hr-HR"/>
        </w:rPr>
        <w:t xml:space="preserve"> </w:t>
      </w:r>
      <w:r w:rsidRPr="004637F9">
        <w:rPr>
          <w:rFonts w:ascii="Helvetica" w:eastAsia="Cambria" w:hAnsi="Helvetica" w:cs="Calibri"/>
          <w:lang w:val="sr-Latn-ME" w:eastAsia="hr-HR" w:bidi="hr-HR"/>
        </w:rPr>
        <w:t>3.</w:t>
      </w:r>
      <w:r w:rsidR="000A5C5A" w:rsidRPr="004637F9">
        <w:rPr>
          <w:rFonts w:ascii="Helvetica" w:eastAsia="Cambria" w:hAnsi="Helvetica" w:cs="Calibri"/>
          <w:lang w:val="sr-Latn-ME" w:eastAsia="hr-HR" w:bidi="hr-HR"/>
        </w:rPr>
        <w:t xml:space="preserve"> </w:t>
      </w:r>
      <w:r w:rsidRPr="004637F9">
        <w:rPr>
          <w:rFonts w:ascii="Helvetica" w:eastAsia="Cambria" w:hAnsi="Helvetica" w:cs="Calibri"/>
          <w:lang w:val="sr-Latn-ME" w:eastAsia="hr-HR" w:bidi="hr-HR"/>
        </w:rPr>
        <w:t>2024.</w:t>
      </w:r>
    </w:p>
    <w:p w14:paraId="58B415E3" w14:textId="77777777" w:rsidR="00DD3D14" w:rsidRPr="004637F9" w:rsidRDefault="00DD3D14" w:rsidP="00DD3D14">
      <w:pPr>
        <w:tabs>
          <w:tab w:val="left" w:pos="5040"/>
        </w:tabs>
        <w:spacing w:after="0" w:line="240" w:lineRule="auto"/>
        <w:jc w:val="right"/>
        <w:rPr>
          <w:rFonts w:ascii="Helvetica" w:eastAsia="Cambria" w:hAnsi="Helvetica" w:cs="Calibri"/>
          <w:b/>
          <w:bCs/>
          <w:lang w:val="sr-Latn-ME" w:eastAsia="hr-HR" w:bidi="hr-HR"/>
        </w:rPr>
      </w:pPr>
    </w:p>
    <w:p w14:paraId="493B1B3E" w14:textId="7B31FE32" w:rsidR="004642E5" w:rsidRPr="004637F9" w:rsidRDefault="004642E5" w:rsidP="00DD3D14">
      <w:pPr>
        <w:spacing w:after="0" w:line="240" w:lineRule="auto"/>
        <w:ind w:left="2160" w:hanging="2160"/>
        <w:jc w:val="both"/>
        <w:rPr>
          <w:rFonts w:ascii="Helvetica" w:eastAsia="Cambria" w:hAnsi="Helvetica" w:cs="Calibri"/>
          <w:b/>
          <w:bCs/>
          <w:lang w:val="sr-Latn-ME" w:eastAsia="hr-HR" w:bidi="hr-HR"/>
        </w:rPr>
      </w:pPr>
      <w:r w:rsidRPr="004637F9">
        <w:rPr>
          <w:rFonts w:ascii="Helvetica" w:eastAsia="Cambria" w:hAnsi="Helvetica" w:cs="Calibri"/>
          <w:b/>
          <w:bCs/>
          <w:lang w:val="sr-Latn-ME" w:eastAsia="hr-HR" w:bidi="hr-HR"/>
        </w:rPr>
        <w:t>PREDMET:</w:t>
      </w:r>
      <w:r w:rsidR="008560AF" w:rsidRPr="004637F9">
        <w:rPr>
          <w:rFonts w:ascii="Helvetica" w:eastAsia="Cambria" w:hAnsi="Helvetica" w:cs="Calibri"/>
          <w:b/>
          <w:bCs/>
          <w:lang w:val="sr-Latn-ME" w:eastAsia="hr-HR" w:bidi="hr-HR"/>
        </w:rPr>
        <w:tab/>
      </w:r>
      <w:r w:rsidR="001A1690" w:rsidRPr="004637F9">
        <w:rPr>
          <w:rFonts w:ascii="Helvetica" w:eastAsia="Cambria" w:hAnsi="Helvetica" w:cs="Calibri"/>
          <w:lang w:val="sr-Latn-ME" w:eastAsia="hr-HR" w:bidi="hr-HR"/>
        </w:rPr>
        <w:t>Zahtjev za povlačenje prijedloga</w:t>
      </w:r>
      <w:r w:rsidRPr="004637F9">
        <w:rPr>
          <w:rFonts w:ascii="Helvetica" w:eastAsia="Cambria" w:hAnsi="Helvetica" w:cs="Calibri"/>
          <w:lang w:val="sr-Latn-ME" w:eastAsia="hr-HR" w:bidi="hr-HR"/>
        </w:rPr>
        <w:t xml:space="preserve"> </w:t>
      </w:r>
      <w:r w:rsidR="009A20CB" w:rsidRPr="004637F9">
        <w:rPr>
          <w:rFonts w:ascii="Helvetica" w:eastAsia="Cambria" w:hAnsi="Helvetica" w:cs="Calibri"/>
          <w:lang w:val="sr-Latn-ME" w:eastAsia="hr-HR" w:bidi="hr-HR"/>
        </w:rPr>
        <w:t>za</w:t>
      </w:r>
      <w:r w:rsidRPr="004637F9">
        <w:rPr>
          <w:rFonts w:ascii="Helvetica" w:eastAsia="Cambria" w:hAnsi="Helvetica" w:cs="Calibri"/>
          <w:lang w:val="sr-Latn-ME" w:eastAsia="hr-HR" w:bidi="hr-HR"/>
        </w:rPr>
        <w:t xml:space="preserve"> imenovanj</w:t>
      </w:r>
      <w:r w:rsidR="009A20CB" w:rsidRPr="004637F9">
        <w:rPr>
          <w:rFonts w:ascii="Helvetica" w:eastAsia="Cambria" w:hAnsi="Helvetica" w:cs="Calibri"/>
          <w:lang w:val="sr-Latn-ME" w:eastAsia="hr-HR" w:bidi="hr-HR"/>
        </w:rPr>
        <w:t>e</w:t>
      </w:r>
      <w:r w:rsidRPr="004637F9">
        <w:rPr>
          <w:rFonts w:ascii="Helvetica" w:eastAsia="Cambria" w:hAnsi="Helvetica" w:cs="Calibri"/>
          <w:lang w:val="sr-Latn-ME" w:eastAsia="hr-HR" w:bidi="hr-HR"/>
        </w:rPr>
        <w:t xml:space="preserve"> ulice po Pavlu Bulatoviću</w:t>
      </w:r>
    </w:p>
    <w:p w14:paraId="7056D322" w14:textId="56AE62D1" w:rsidR="008560AF" w:rsidRPr="004637F9" w:rsidRDefault="008560AF" w:rsidP="00DD3D14">
      <w:pPr>
        <w:spacing w:after="0" w:line="240" w:lineRule="auto"/>
        <w:jc w:val="both"/>
        <w:rPr>
          <w:rFonts w:ascii="Helvetica" w:hAnsi="Helvetica" w:cs="Calibri"/>
          <w:lang w:val="sr-Latn-ME"/>
        </w:rPr>
      </w:pPr>
    </w:p>
    <w:p w14:paraId="7B11D02D" w14:textId="77777777" w:rsidR="00207353" w:rsidRPr="004637F9" w:rsidRDefault="00207353" w:rsidP="00DD3D14">
      <w:pPr>
        <w:spacing w:after="0" w:line="240" w:lineRule="auto"/>
        <w:jc w:val="both"/>
        <w:rPr>
          <w:rFonts w:ascii="Helvetica" w:hAnsi="Helvetica" w:cs="Calibri"/>
          <w:lang w:val="sr-Latn-ME"/>
        </w:rPr>
      </w:pPr>
    </w:p>
    <w:p w14:paraId="494DDA4C" w14:textId="22F99124" w:rsidR="004642E5" w:rsidRPr="004637F9" w:rsidRDefault="004642E5" w:rsidP="00DD3D14">
      <w:pPr>
        <w:spacing w:after="0" w:line="240" w:lineRule="auto"/>
        <w:jc w:val="both"/>
        <w:rPr>
          <w:rFonts w:ascii="Helvetica" w:hAnsi="Helvetica" w:cs="Calibri"/>
          <w:lang w:val="sr-Latn-ME"/>
        </w:rPr>
      </w:pPr>
      <w:r w:rsidRPr="004637F9">
        <w:rPr>
          <w:rFonts w:ascii="Helvetica" w:hAnsi="Helvetica" w:cs="Calibri"/>
          <w:lang w:val="sr-Latn-ME"/>
        </w:rPr>
        <w:t>Poštovani gospodine Bečić,</w:t>
      </w:r>
    </w:p>
    <w:p w14:paraId="5B41E6BF" w14:textId="77777777" w:rsidR="009A20CB" w:rsidRPr="004637F9" w:rsidRDefault="009A20CB" w:rsidP="00DD3D14">
      <w:pPr>
        <w:spacing w:after="0" w:line="240" w:lineRule="auto"/>
        <w:jc w:val="both"/>
        <w:rPr>
          <w:rFonts w:ascii="Helvetica" w:hAnsi="Helvetica" w:cs="Calibri"/>
          <w:noProof/>
          <w:lang w:val="sr-Latn-ME"/>
        </w:rPr>
      </w:pPr>
    </w:p>
    <w:p w14:paraId="15DFE9D5" w14:textId="14D9FD92" w:rsidR="003D1AB4" w:rsidRPr="004637F9" w:rsidRDefault="00DD3D14" w:rsidP="00DD3D14">
      <w:pPr>
        <w:spacing w:after="0" w:line="240" w:lineRule="auto"/>
        <w:jc w:val="both"/>
        <w:rPr>
          <w:rFonts w:ascii="Helvetica" w:hAnsi="Helvetica" w:cs="Calibri"/>
          <w:noProof/>
          <w:lang w:val="sr-Latn-ME"/>
        </w:rPr>
      </w:pPr>
      <w:r w:rsidRPr="004637F9">
        <w:rPr>
          <w:rFonts w:ascii="Helvetica" w:hAnsi="Helvetica" w:cs="Calibri"/>
          <w:noProof/>
          <w:lang w:val="sr-Latn-ME"/>
        </w:rPr>
        <w:t xml:space="preserve">ponovo Vam se </w:t>
      </w:r>
      <w:r w:rsidR="001A0872" w:rsidRPr="004637F9">
        <w:rPr>
          <w:rFonts w:ascii="Helvetica" w:hAnsi="Helvetica" w:cs="Calibri"/>
          <w:noProof/>
          <w:lang w:val="sr-Latn-ME"/>
        </w:rPr>
        <w:t>o</w:t>
      </w:r>
      <w:r w:rsidR="001A1690" w:rsidRPr="004637F9">
        <w:rPr>
          <w:rFonts w:ascii="Helvetica" w:hAnsi="Helvetica" w:cs="Calibri"/>
          <w:noProof/>
          <w:lang w:val="sr-Latn-ME"/>
        </w:rPr>
        <w:t xml:space="preserve">braćamo </w:t>
      </w:r>
      <w:r w:rsidR="004642E5" w:rsidRPr="004637F9">
        <w:rPr>
          <w:rFonts w:ascii="Helvetica" w:hAnsi="Helvetica" w:cs="Calibri"/>
          <w:noProof/>
          <w:lang w:val="sr-Latn-ME"/>
        </w:rPr>
        <w:t>povodom pr</w:t>
      </w:r>
      <w:r w:rsidRPr="004637F9">
        <w:rPr>
          <w:rFonts w:ascii="Helvetica" w:hAnsi="Helvetica" w:cs="Calibri"/>
          <w:noProof/>
          <w:lang w:val="sr-Latn-ME"/>
        </w:rPr>
        <w:t>ij</w:t>
      </w:r>
      <w:r w:rsidR="004642E5" w:rsidRPr="004637F9">
        <w:rPr>
          <w:rFonts w:ascii="Helvetica" w:hAnsi="Helvetica" w:cs="Calibri"/>
          <w:noProof/>
          <w:lang w:val="sr-Latn-ME"/>
        </w:rPr>
        <w:t>edloga odbornika</w:t>
      </w:r>
      <w:r w:rsidR="008560AF" w:rsidRPr="004637F9">
        <w:rPr>
          <w:rFonts w:ascii="Helvetica" w:hAnsi="Helvetica" w:cs="Calibri"/>
          <w:noProof/>
          <w:lang w:val="sr-Latn-ME"/>
        </w:rPr>
        <w:t xml:space="preserve"> Demokratske Crne Gore</w:t>
      </w:r>
      <w:r w:rsidR="00C5562E" w:rsidRPr="004637F9">
        <w:rPr>
          <w:rFonts w:ascii="Helvetica" w:hAnsi="Helvetica" w:cs="Calibri"/>
          <w:b/>
          <w:bCs/>
          <w:noProof/>
          <w:lang w:val="sr-Latn-ME"/>
        </w:rPr>
        <w:t> </w:t>
      </w:r>
      <w:r w:rsidR="00207353" w:rsidRPr="004637F9">
        <w:rPr>
          <w:rFonts w:ascii="Helvetica" w:hAnsi="Helvetica" w:cs="Calibri"/>
          <w:noProof/>
          <w:lang w:val="sr-Latn-ME"/>
        </w:rPr>
        <w:t xml:space="preserve">u Skupštini Glavnog grada, </w:t>
      </w:r>
      <w:r w:rsidR="00C5562E" w:rsidRPr="004637F9">
        <w:rPr>
          <w:rFonts w:ascii="Helvetica" w:hAnsi="Helvetica" w:cs="Calibri"/>
          <w:b/>
          <w:bCs/>
          <w:noProof/>
          <w:lang w:val="sr-Latn-ME"/>
        </w:rPr>
        <w:t>Mitra Vukovića</w:t>
      </w:r>
      <w:r w:rsidR="00C5562E" w:rsidRPr="004637F9">
        <w:rPr>
          <w:rFonts w:ascii="Helvetica" w:hAnsi="Helvetica" w:cs="Calibri"/>
          <w:noProof/>
          <w:lang w:val="sr-Latn-ME"/>
        </w:rPr>
        <w:t xml:space="preserve"> i </w:t>
      </w:r>
      <w:r w:rsidR="00C5562E" w:rsidRPr="004637F9">
        <w:rPr>
          <w:rFonts w:ascii="Helvetica" w:hAnsi="Helvetica" w:cs="Calibri"/>
          <w:b/>
          <w:bCs/>
          <w:noProof/>
          <w:lang w:val="sr-Latn-ME"/>
        </w:rPr>
        <w:t>Vladimira Čađenovića</w:t>
      </w:r>
      <w:r w:rsidR="00D03DFE" w:rsidRPr="004637F9">
        <w:rPr>
          <w:rFonts w:ascii="Helvetica" w:hAnsi="Helvetica" w:cs="Calibri"/>
          <w:noProof/>
          <w:lang w:val="sr-Latn-ME"/>
        </w:rPr>
        <w:t xml:space="preserve">, </w:t>
      </w:r>
      <w:r w:rsidR="001A0872" w:rsidRPr="004637F9">
        <w:rPr>
          <w:rFonts w:ascii="Helvetica" w:hAnsi="Helvetica" w:cs="Calibri"/>
          <w:noProof/>
          <w:lang w:val="sr-Latn-ME"/>
        </w:rPr>
        <w:t xml:space="preserve">da se u </w:t>
      </w:r>
      <w:r w:rsidR="00207353" w:rsidRPr="004637F9">
        <w:rPr>
          <w:rFonts w:ascii="Helvetica" w:hAnsi="Helvetica" w:cs="Calibri"/>
          <w:noProof/>
          <w:lang w:val="sr-Latn-ME"/>
        </w:rPr>
        <w:t>Podgorici</w:t>
      </w:r>
      <w:r w:rsidR="004642E5" w:rsidRPr="004637F9">
        <w:rPr>
          <w:rFonts w:ascii="Helvetica" w:hAnsi="Helvetica" w:cs="Calibri"/>
          <w:noProof/>
          <w:lang w:val="sr-Latn-ME"/>
        </w:rPr>
        <w:t xml:space="preserve"> jedna ulica imenuje po </w:t>
      </w:r>
      <w:r w:rsidR="00207353" w:rsidRPr="004637F9">
        <w:rPr>
          <w:rFonts w:ascii="Helvetica" w:hAnsi="Helvetica" w:cs="Calibri"/>
          <w:b/>
          <w:bCs/>
          <w:noProof/>
          <w:lang w:val="sr-Latn-ME"/>
        </w:rPr>
        <w:t>Pavlu Bulatoviću</w:t>
      </w:r>
      <w:r w:rsidR="00207353" w:rsidRPr="004637F9">
        <w:rPr>
          <w:rFonts w:ascii="Helvetica" w:hAnsi="Helvetica" w:cs="Calibri"/>
          <w:noProof/>
          <w:lang w:val="sr-Latn-ME"/>
        </w:rPr>
        <w:t xml:space="preserve">, </w:t>
      </w:r>
      <w:r w:rsidR="004642E5" w:rsidRPr="004637F9">
        <w:rPr>
          <w:rFonts w:ascii="Helvetica" w:hAnsi="Helvetica" w:cs="Calibri"/>
          <w:noProof/>
          <w:lang w:val="sr-Latn-ME"/>
        </w:rPr>
        <w:t>ministru unutrašnjih poslova</w:t>
      </w:r>
      <w:r w:rsidR="008560AF" w:rsidRPr="004637F9">
        <w:rPr>
          <w:rFonts w:ascii="Helvetica" w:hAnsi="Helvetica" w:cs="Calibri"/>
          <w:noProof/>
          <w:lang w:val="sr-Latn-ME"/>
        </w:rPr>
        <w:t xml:space="preserve"> Republike Crne Gore i ministru odbrane Savezne Republike Jugoslavije</w:t>
      </w:r>
      <w:r w:rsidR="004642E5" w:rsidRPr="004637F9">
        <w:rPr>
          <w:rFonts w:ascii="Helvetica" w:hAnsi="Helvetica" w:cs="Calibri"/>
          <w:noProof/>
          <w:lang w:val="sr-Latn-ME"/>
        </w:rPr>
        <w:t>.</w:t>
      </w:r>
      <w:r w:rsidR="003D1AB4" w:rsidRPr="004637F9">
        <w:rPr>
          <w:rFonts w:ascii="Helvetica" w:hAnsi="Helvetica" w:cs="Calibri"/>
          <w:noProof/>
          <w:lang w:val="sr-Latn-ME"/>
        </w:rPr>
        <w:t xml:space="preserve"> </w:t>
      </w:r>
    </w:p>
    <w:p w14:paraId="5860F449" w14:textId="77777777" w:rsidR="00DD3D14" w:rsidRPr="004637F9" w:rsidRDefault="00DD3D14" w:rsidP="00DD3D14">
      <w:pPr>
        <w:spacing w:after="0" w:line="240" w:lineRule="auto"/>
        <w:jc w:val="both"/>
        <w:rPr>
          <w:rFonts w:ascii="Helvetica" w:hAnsi="Helvetica" w:cs="Calibri"/>
          <w:noProof/>
          <w:lang w:val="sr-Latn-ME"/>
        </w:rPr>
      </w:pPr>
    </w:p>
    <w:p w14:paraId="44ABDF90" w14:textId="02E20FDD" w:rsidR="00421FC0" w:rsidRPr="004637F9" w:rsidRDefault="006C4306" w:rsidP="00DD3D14">
      <w:pPr>
        <w:spacing w:after="0" w:line="240" w:lineRule="auto"/>
        <w:jc w:val="both"/>
        <w:rPr>
          <w:rFonts w:ascii="Helvetica" w:hAnsi="Helvetica" w:cs="Calibri"/>
          <w:noProof/>
          <w:lang w:val="sr-Latn-ME"/>
        </w:rPr>
      </w:pPr>
      <w:r w:rsidRPr="004637F9">
        <w:rPr>
          <w:rFonts w:ascii="Helvetica" w:hAnsi="Helvetica" w:cs="Calibri"/>
          <w:noProof/>
          <w:lang w:val="sr-Latn-ME"/>
        </w:rPr>
        <w:t xml:space="preserve">Naše nevladine organizacije se </w:t>
      </w:r>
      <w:r w:rsidR="003D1AB4" w:rsidRPr="004637F9">
        <w:rPr>
          <w:rFonts w:ascii="Helvetica" w:hAnsi="Helvetica" w:cs="Calibri"/>
          <w:noProof/>
          <w:lang w:val="sr-Latn-ME"/>
        </w:rPr>
        <w:t>odlučno protive tom pr</w:t>
      </w:r>
      <w:r w:rsidR="00DD3D14" w:rsidRPr="004637F9">
        <w:rPr>
          <w:rFonts w:ascii="Helvetica" w:hAnsi="Helvetica" w:cs="Calibri"/>
          <w:noProof/>
          <w:lang w:val="sr-Latn-ME"/>
        </w:rPr>
        <w:t>ij</w:t>
      </w:r>
      <w:r w:rsidR="003D1AB4" w:rsidRPr="004637F9">
        <w:rPr>
          <w:rFonts w:ascii="Helvetica" w:hAnsi="Helvetica" w:cs="Calibri"/>
          <w:noProof/>
          <w:lang w:val="sr-Latn-ME"/>
        </w:rPr>
        <w:t xml:space="preserve">edlogu. Smatramo da bi javno odavanje počasti Bulatoviću značilo glorifikaciju ratnog zločina </w:t>
      </w:r>
      <w:r w:rsidR="003D1AB4" w:rsidRPr="004637F9">
        <w:rPr>
          <w:rFonts w:ascii="Helvetica" w:hAnsi="Helvetica" w:cs="Calibri"/>
          <w:i/>
          <w:iCs/>
          <w:noProof/>
          <w:lang w:val="sr-Latn-ME"/>
        </w:rPr>
        <w:t>Deportacije</w:t>
      </w:r>
      <w:r w:rsidR="003D1AB4" w:rsidRPr="004637F9">
        <w:rPr>
          <w:rFonts w:ascii="Helvetica" w:hAnsi="Helvetica" w:cs="Calibri"/>
          <w:noProof/>
          <w:lang w:val="sr-Latn-ME"/>
        </w:rPr>
        <w:t xml:space="preserve">, nanijelo dodatnu patnju porodicama stradalih žrtava tog zločina i </w:t>
      </w:r>
      <w:r w:rsidR="00277200" w:rsidRPr="004637F9">
        <w:rPr>
          <w:rFonts w:ascii="Helvetica" w:hAnsi="Helvetica" w:cs="Calibri"/>
          <w:noProof/>
          <w:lang w:val="sr-Latn-ME"/>
        </w:rPr>
        <w:t>u</w:t>
      </w:r>
      <w:r w:rsidR="003D1AB4" w:rsidRPr="004637F9">
        <w:rPr>
          <w:rFonts w:ascii="Helvetica" w:hAnsi="Helvetica" w:cs="Calibri"/>
          <w:noProof/>
          <w:lang w:val="sr-Latn-ME"/>
        </w:rPr>
        <w:t xml:space="preserve">vrijedilo sve građane i građanke Crne Gore kojima je stalo do pravde. Suvišno je i naglašavati da bi tako nešto dodatno podstaklo podjele u našem društvu i da se </w:t>
      </w:r>
      <w:r w:rsidR="00277200" w:rsidRPr="004637F9">
        <w:rPr>
          <w:rFonts w:ascii="Helvetica" w:hAnsi="Helvetica" w:cs="Calibri"/>
          <w:noProof/>
          <w:lang w:val="sr-Latn-ME"/>
        </w:rPr>
        <w:t xml:space="preserve">izvjesno </w:t>
      </w:r>
      <w:r w:rsidR="003D1AB4" w:rsidRPr="004637F9">
        <w:rPr>
          <w:rFonts w:ascii="Helvetica" w:hAnsi="Helvetica" w:cs="Calibri"/>
          <w:noProof/>
          <w:lang w:val="sr-Latn-ME"/>
        </w:rPr>
        <w:t>ne bi pozitivno odrazilo</w:t>
      </w:r>
      <w:r w:rsidR="00DD3D14" w:rsidRPr="004637F9">
        <w:rPr>
          <w:rFonts w:ascii="Helvetica" w:hAnsi="Helvetica" w:cs="Calibri"/>
          <w:noProof/>
          <w:lang w:val="sr-Latn-ME"/>
        </w:rPr>
        <w:t xml:space="preserve"> na dobrosusjedske odnose sa pojedinim zemljama, kao ni</w:t>
      </w:r>
      <w:r w:rsidR="003D1AB4" w:rsidRPr="004637F9">
        <w:rPr>
          <w:rFonts w:ascii="Helvetica" w:hAnsi="Helvetica" w:cs="Calibri"/>
          <w:noProof/>
          <w:lang w:val="sr-Latn-ME"/>
        </w:rPr>
        <w:t xml:space="preserve"> na </w:t>
      </w:r>
      <w:r w:rsidR="00277200" w:rsidRPr="004637F9">
        <w:rPr>
          <w:rFonts w:ascii="Helvetica" w:hAnsi="Helvetica" w:cs="Calibri"/>
          <w:noProof/>
          <w:lang w:val="sr-Latn-ME"/>
        </w:rPr>
        <w:t>evropske integracije. Ipak, najvažnije je da</w:t>
      </w:r>
      <w:r w:rsidR="003D1AB4" w:rsidRPr="004637F9">
        <w:rPr>
          <w:rFonts w:ascii="Helvetica" w:hAnsi="Helvetica" w:cs="Calibri"/>
          <w:noProof/>
          <w:lang w:val="sr-Latn-ME"/>
        </w:rPr>
        <w:t xml:space="preserve"> </w:t>
      </w:r>
      <w:r w:rsidR="00277200" w:rsidRPr="004637F9">
        <w:rPr>
          <w:rFonts w:ascii="Helvetica" w:hAnsi="Helvetica" w:cs="Calibri"/>
          <w:noProof/>
          <w:lang w:val="sr-Latn-ME"/>
        </w:rPr>
        <w:t>se u ovom kontekstu</w:t>
      </w:r>
      <w:r w:rsidR="003D1AB4" w:rsidRPr="004637F9">
        <w:rPr>
          <w:rFonts w:ascii="Helvetica" w:hAnsi="Helvetica" w:cs="Calibri"/>
          <w:noProof/>
          <w:lang w:val="sr-Latn-ME"/>
        </w:rPr>
        <w:t xml:space="preserve"> pove</w:t>
      </w:r>
      <w:r w:rsidR="00277200" w:rsidRPr="004637F9">
        <w:rPr>
          <w:rFonts w:ascii="Helvetica" w:hAnsi="Helvetica" w:cs="Calibri"/>
          <w:noProof/>
          <w:lang w:val="sr-Latn-ME"/>
        </w:rPr>
        <w:t>de</w:t>
      </w:r>
      <w:r w:rsidR="003D1AB4" w:rsidRPr="004637F9">
        <w:rPr>
          <w:rFonts w:ascii="Helvetica" w:hAnsi="Helvetica" w:cs="Calibri"/>
          <w:noProof/>
          <w:lang w:val="sr-Latn-ME"/>
        </w:rPr>
        <w:t xml:space="preserve"> računa o tome kakv</w:t>
      </w:r>
      <w:r w:rsidR="00277200" w:rsidRPr="004637F9">
        <w:rPr>
          <w:rFonts w:ascii="Helvetica" w:hAnsi="Helvetica" w:cs="Calibri"/>
          <w:noProof/>
          <w:lang w:val="sr-Latn-ME"/>
        </w:rPr>
        <w:t>e</w:t>
      </w:r>
      <w:r w:rsidR="003D1AB4" w:rsidRPr="004637F9">
        <w:rPr>
          <w:rFonts w:ascii="Helvetica" w:hAnsi="Helvetica" w:cs="Calibri"/>
          <w:noProof/>
          <w:lang w:val="sr-Latn-ME"/>
        </w:rPr>
        <w:t xml:space="preserve"> uzor</w:t>
      </w:r>
      <w:r w:rsidR="00277200" w:rsidRPr="004637F9">
        <w:rPr>
          <w:rFonts w:ascii="Helvetica" w:hAnsi="Helvetica" w:cs="Calibri"/>
          <w:noProof/>
          <w:lang w:val="sr-Latn-ME"/>
        </w:rPr>
        <w:t>e</w:t>
      </w:r>
      <w:r w:rsidR="003D1AB4" w:rsidRPr="004637F9">
        <w:rPr>
          <w:rFonts w:ascii="Helvetica" w:hAnsi="Helvetica" w:cs="Calibri"/>
          <w:noProof/>
          <w:lang w:val="sr-Latn-ME"/>
        </w:rPr>
        <w:t xml:space="preserve"> ostavlja</w:t>
      </w:r>
      <w:r w:rsidR="00277200" w:rsidRPr="004637F9">
        <w:rPr>
          <w:rFonts w:ascii="Helvetica" w:hAnsi="Helvetica" w:cs="Calibri"/>
          <w:noProof/>
          <w:lang w:val="sr-Latn-ME"/>
        </w:rPr>
        <w:t>mo</w:t>
      </w:r>
      <w:r w:rsidR="003D1AB4" w:rsidRPr="004637F9">
        <w:rPr>
          <w:rFonts w:ascii="Helvetica" w:hAnsi="Helvetica" w:cs="Calibri"/>
          <w:noProof/>
          <w:lang w:val="sr-Latn-ME"/>
        </w:rPr>
        <w:t xml:space="preserve"> budućim generacijama ako </w:t>
      </w:r>
      <w:r w:rsidR="00277200" w:rsidRPr="004637F9">
        <w:rPr>
          <w:rFonts w:ascii="Helvetica" w:hAnsi="Helvetica" w:cs="Calibri"/>
          <w:noProof/>
          <w:lang w:val="sr-Latn-ME"/>
        </w:rPr>
        <w:t xml:space="preserve">Crnu Goru </w:t>
      </w:r>
      <w:r w:rsidR="003D1AB4" w:rsidRPr="004637F9">
        <w:rPr>
          <w:rFonts w:ascii="Helvetica" w:hAnsi="Helvetica" w:cs="Calibri"/>
          <w:noProof/>
          <w:lang w:val="sr-Latn-ME"/>
        </w:rPr>
        <w:t>želimo da sačuvamo od novih</w:t>
      </w:r>
      <w:r w:rsidR="00277200" w:rsidRPr="004637F9">
        <w:rPr>
          <w:rFonts w:ascii="Helvetica" w:hAnsi="Helvetica" w:cs="Calibri"/>
          <w:noProof/>
          <w:lang w:val="sr-Latn-ME"/>
        </w:rPr>
        <w:t xml:space="preserve"> ratova,</w:t>
      </w:r>
      <w:r w:rsidR="003D1AB4" w:rsidRPr="004637F9">
        <w:rPr>
          <w:rFonts w:ascii="Helvetica" w:hAnsi="Helvetica" w:cs="Calibri"/>
          <w:noProof/>
          <w:lang w:val="sr-Latn-ME"/>
        </w:rPr>
        <w:t xml:space="preserve"> stradanja i zločina. </w:t>
      </w:r>
    </w:p>
    <w:p w14:paraId="57F1B6FE" w14:textId="77777777" w:rsidR="00DD3D14" w:rsidRPr="004637F9" w:rsidRDefault="00DD3D14" w:rsidP="00DD3D14">
      <w:pPr>
        <w:spacing w:after="0" w:line="240" w:lineRule="auto"/>
        <w:jc w:val="both"/>
        <w:rPr>
          <w:rFonts w:ascii="Helvetica" w:hAnsi="Helvetica" w:cs="Calibri"/>
          <w:noProof/>
          <w:lang w:val="sr-Latn-ME"/>
        </w:rPr>
      </w:pPr>
    </w:p>
    <w:p w14:paraId="469F80FA" w14:textId="77777777" w:rsidR="00DD3D14" w:rsidRPr="004637F9" w:rsidRDefault="004642E5" w:rsidP="00DD3D14">
      <w:pPr>
        <w:spacing w:after="0" w:line="240" w:lineRule="auto"/>
        <w:jc w:val="both"/>
        <w:rPr>
          <w:rFonts w:ascii="Helvetica" w:hAnsi="Helvetica" w:cs="Calibri"/>
          <w:lang w:val="sr-Latn-ME"/>
        </w:rPr>
      </w:pPr>
      <w:r w:rsidRPr="004637F9">
        <w:rPr>
          <w:rFonts w:ascii="Helvetica" w:hAnsi="Helvetica" w:cs="Calibri"/>
          <w:lang w:val="sr-Latn-ME"/>
        </w:rPr>
        <w:t>Odbornik</w:t>
      </w:r>
      <w:r w:rsidR="008560AF" w:rsidRPr="004637F9">
        <w:rPr>
          <w:rFonts w:ascii="Helvetica" w:hAnsi="Helvetica" w:cs="Calibri"/>
          <w:lang w:val="sr-Latn-ME"/>
        </w:rPr>
        <w:t xml:space="preserve"> </w:t>
      </w:r>
      <w:r w:rsidR="00277200" w:rsidRPr="004637F9">
        <w:rPr>
          <w:rFonts w:ascii="Helvetica" w:hAnsi="Helvetica" w:cs="Calibri"/>
          <w:lang w:val="sr-Latn-ME"/>
        </w:rPr>
        <w:t xml:space="preserve">Demokrata, Vladimir </w:t>
      </w:r>
      <w:r w:rsidRPr="004637F9">
        <w:rPr>
          <w:rFonts w:ascii="Helvetica" w:hAnsi="Helvetica" w:cs="Calibri"/>
          <w:lang w:val="sr-Latn-ME"/>
        </w:rPr>
        <w:t>Čađenović</w:t>
      </w:r>
      <w:r w:rsidR="00277200" w:rsidRPr="004637F9">
        <w:rPr>
          <w:rFonts w:ascii="Helvetica" w:hAnsi="Helvetica" w:cs="Calibri"/>
          <w:lang w:val="sr-Latn-ME"/>
        </w:rPr>
        <w:t>,</w:t>
      </w:r>
      <w:r w:rsidR="00207353" w:rsidRPr="004637F9">
        <w:rPr>
          <w:rFonts w:ascii="Helvetica" w:hAnsi="Helvetica" w:cs="Calibri"/>
          <w:lang w:val="sr-Latn-ME"/>
        </w:rPr>
        <w:t xml:space="preserve"> </w:t>
      </w:r>
      <w:r w:rsidR="00421FC0" w:rsidRPr="004637F9">
        <w:rPr>
          <w:rFonts w:ascii="Helvetica" w:hAnsi="Helvetica" w:cs="Calibri"/>
          <w:lang w:val="sr-Latn-ME"/>
        </w:rPr>
        <w:t>istakao</w:t>
      </w:r>
      <w:r w:rsidRPr="004637F9">
        <w:rPr>
          <w:rFonts w:ascii="Helvetica" w:hAnsi="Helvetica" w:cs="Calibri"/>
          <w:lang w:val="sr-Latn-ME"/>
        </w:rPr>
        <w:t xml:space="preserve"> </w:t>
      </w:r>
      <w:r w:rsidR="00277200" w:rsidRPr="004637F9">
        <w:rPr>
          <w:rFonts w:ascii="Helvetica" w:hAnsi="Helvetica" w:cs="Calibri"/>
          <w:lang w:val="sr-Latn-ME"/>
        </w:rPr>
        <w:t xml:space="preserve">je </w:t>
      </w:r>
      <w:r w:rsidRPr="004637F9">
        <w:rPr>
          <w:rFonts w:ascii="Helvetica" w:hAnsi="Helvetica" w:cs="Calibri"/>
          <w:lang w:val="sr-Latn-ME"/>
        </w:rPr>
        <w:t>da Pavle Bulatović nije ličnost koja je pravosnažno osuđena i da su</w:t>
      </w:r>
      <w:r w:rsidR="003D1AB4" w:rsidRPr="004637F9">
        <w:rPr>
          <w:rFonts w:ascii="Helvetica" w:hAnsi="Helvetica" w:cs="Calibri"/>
          <w:lang w:val="sr-Latn-ME"/>
        </w:rPr>
        <w:t>,</w:t>
      </w:r>
      <w:r w:rsidRPr="004637F9">
        <w:rPr>
          <w:rFonts w:ascii="Helvetica" w:hAnsi="Helvetica" w:cs="Calibri"/>
          <w:lang w:val="sr-Latn-ME"/>
        </w:rPr>
        <w:t xml:space="preserve"> </w:t>
      </w:r>
      <w:r w:rsidR="00421FC0" w:rsidRPr="004637F9">
        <w:rPr>
          <w:rFonts w:ascii="Helvetica" w:hAnsi="Helvetica" w:cs="Calibri"/>
          <w:lang w:val="sr-Latn-ME"/>
        </w:rPr>
        <w:t>s toga</w:t>
      </w:r>
      <w:r w:rsidR="003D1AB4" w:rsidRPr="004637F9">
        <w:rPr>
          <w:rFonts w:ascii="Helvetica" w:hAnsi="Helvetica" w:cs="Calibri"/>
          <w:lang w:val="sr-Latn-ME"/>
        </w:rPr>
        <w:t>,</w:t>
      </w:r>
      <w:r w:rsidR="00421FC0" w:rsidRPr="004637F9">
        <w:rPr>
          <w:rFonts w:ascii="Helvetica" w:hAnsi="Helvetica" w:cs="Calibri"/>
          <w:lang w:val="sr-Latn-ME"/>
        </w:rPr>
        <w:t xml:space="preserve"> </w:t>
      </w:r>
      <w:r w:rsidRPr="004637F9">
        <w:rPr>
          <w:rFonts w:ascii="Helvetica" w:hAnsi="Helvetica" w:cs="Calibri"/>
          <w:lang w:val="sr-Latn-ME"/>
        </w:rPr>
        <w:t xml:space="preserve">negativni komentari </w:t>
      </w:r>
      <w:r w:rsidR="00C515AD" w:rsidRPr="004637F9">
        <w:rPr>
          <w:rFonts w:ascii="Helvetica" w:hAnsi="Helvetica" w:cs="Calibri"/>
          <w:lang w:val="sr-Latn-ME"/>
        </w:rPr>
        <w:t xml:space="preserve">potpuno </w:t>
      </w:r>
      <w:r w:rsidRPr="004637F9">
        <w:rPr>
          <w:rFonts w:ascii="Helvetica" w:hAnsi="Helvetica" w:cs="Calibri"/>
          <w:lang w:val="sr-Latn-ME"/>
        </w:rPr>
        <w:t>neutemeljeni</w:t>
      </w:r>
      <w:r w:rsidR="003D1AB4" w:rsidRPr="004637F9">
        <w:rPr>
          <w:rStyle w:val="FootnoteReference"/>
          <w:rFonts w:ascii="Helvetica" w:hAnsi="Helvetica" w:cs="Calibri"/>
          <w:lang w:val="sr-Latn-ME"/>
        </w:rPr>
        <w:footnoteReference w:id="1"/>
      </w:r>
      <w:r w:rsidR="00DD3D14" w:rsidRPr="004637F9">
        <w:rPr>
          <w:rFonts w:ascii="Helvetica" w:hAnsi="Helvetica" w:cs="Calibri"/>
          <w:lang w:val="sr-Latn-ME"/>
        </w:rPr>
        <w:t>.</w:t>
      </w:r>
      <w:r w:rsidRPr="004637F9">
        <w:rPr>
          <w:rFonts w:ascii="Helvetica" w:hAnsi="Helvetica" w:cs="Calibri"/>
          <w:lang w:val="sr-Latn-ME"/>
        </w:rPr>
        <w:t xml:space="preserve"> </w:t>
      </w:r>
    </w:p>
    <w:p w14:paraId="29DA8BA1" w14:textId="77777777" w:rsidR="00DD3D14" w:rsidRPr="004637F9" w:rsidRDefault="00DD3D14" w:rsidP="00DD3D14">
      <w:pPr>
        <w:spacing w:after="0" w:line="240" w:lineRule="auto"/>
        <w:jc w:val="both"/>
        <w:rPr>
          <w:rFonts w:ascii="Helvetica" w:hAnsi="Helvetica" w:cs="Calibri"/>
          <w:lang w:val="sr-Latn-ME"/>
        </w:rPr>
      </w:pPr>
    </w:p>
    <w:p w14:paraId="08F8010B" w14:textId="7023D620" w:rsidR="00421FC0" w:rsidRPr="004637F9" w:rsidRDefault="00DD3D14" w:rsidP="00DD3D14">
      <w:pPr>
        <w:spacing w:after="0" w:line="240" w:lineRule="auto"/>
        <w:jc w:val="both"/>
        <w:rPr>
          <w:rFonts w:ascii="Helvetica" w:hAnsi="Helvetica" w:cs="Calibri"/>
          <w:noProof/>
          <w:lang w:val="sr-Latn-ME"/>
        </w:rPr>
      </w:pPr>
      <w:r w:rsidRPr="004637F9">
        <w:rPr>
          <w:rFonts w:ascii="Helvetica" w:hAnsi="Helvetica" w:cs="Calibri"/>
          <w:lang w:val="sr-Latn-ME"/>
        </w:rPr>
        <w:t xml:space="preserve">U tom kontekstu, želimo da Vas </w:t>
      </w:r>
      <w:r w:rsidR="00421FC0" w:rsidRPr="004637F9">
        <w:rPr>
          <w:rFonts w:ascii="Helvetica" w:hAnsi="Helvetica" w:cs="Calibri"/>
          <w:noProof/>
          <w:lang w:val="sr-Latn-ME"/>
        </w:rPr>
        <w:t>upoznamo sa</w:t>
      </w:r>
      <w:r w:rsidR="00207353" w:rsidRPr="004637F9">
        <w:rPr>
          <w:rFonts w:ascii="Helvetica" w:hAnsi="Helvetica" w:cs="Calibri"/>
          <w:noProof/>
          <w:lang w:val="sr-Latn-ME"/>
        </w:rPr>
        <w:t xml:space="preserve"> </w:t>
      </w:r>
      <w:r w:rsidR="00622C9F" w:rsidRPr="004637F9">
        <w:rPr>
          <w:rFonts w:ascii="Helvetica" w:hAnsi="Helvetica" w:cs="Calibri"/>
          <w:noProof/>
          <w:lang w:val="sr-Latn-ME"/>
        </w:rPr>
        <w:t xml:space="preserve">nekoliko činjenica. </w:t>
      </w:r>
    </w:p>
    <w:p w14:paraId="7094F3BD" w14:textId="77777777" w:rsidR="00933ACE" w:rsidRPr="004637F9" w:rsidRDefault="00933ACE" w:rsidP="00DD3D14">
      <w:pPr>
        <w:spacing w:after="0" w:line="240" w:lineRule="auto"/>
        <w:jc w:val="both"/>
        <w:rPr>
          <w:rFonts w:ascii="Helvetica" w:hAnsi="Helvetica" w:cs="Calibri"/>
          <w:lang w:val="sr-Latn-ME"/>
        </w:rPr>
      </w:pPr>
    </w:p>
    <w:p w14:paraId="19D05F20" w14:textId="6FAFB391" w:rsidR="000946FF" w:rsidRPr="004637F9" w:rsidRDefault="00207353" w:rsidP="00DD3D14">
      <w:pPr>
        <w:pStyle w:val="ListParagraph"/>
        <w:numPr>
          <w:ilvl w:val="0"/>
          <w:numId w:val="10"/>
        </w:numPr>
        <w:jc w:val="both"/>
        <w:rPr>
          <w:rFonts w:ascii="Helvetica" w:hAnsi="Helvetica" w:cs="Calibri"/>
          <w:iCs/>
          <w:noProof/>
          <w:sz w:val="22"/>
          <w:szCs w:val="22"/>
        </w:rPr>
      </w:pPr>
      <w:r w:rsidRPr="004637F9">
        <w:rPr>
          <w:rFonts w:ascii="Helvetica" w:hAnsi="Helvetica" w:cs="Calibri"/>
          <w:noProof/>
          <w:sz w:val="22"/>
          <w:szCs w:val="22"/>
        </w:rPr>
        <w:t>M</w:t>
      </w:r>
      <w:r w:rsidR="00C5562E" w:rsidRPr="004637F9">
        <w:rPr>
          <w:rFonts w:ascii="Helvetica" w:hAnsi="Helvetica" w:cs="Calibri"/>
          <w:noProof/>
          <w:sz w:val="22"/>
          <w:szCs w:val="22"/>
        </w:rPr>
        <w:t>inistar unutrašnjih poslova</w:t>
      </w:r>
      <w:r w:rsidR="001365F6" w:rsidRPr="004637F9">
        <w:rPr>
          <w:rFonts w:ascii="Helvetica" w:hAnsi="Helvetica" w:cs="Calibri"/>
          <w:noProof/>
          <w:sz w:val="22"/>
          <w:szCs w:val="22"/>
        </w:rPr>
        <w:t xml:space="preserve"> </w:t>
      </w:r>
      <w:r w:rsidR="001365F6" w:rsidRPr="004637F9">
        <w:rPr>
          <w:rFonts w:ascii="Helvetica" w:hAnsi="Helvetica" w:cs="Calibri"/>
          <w:iCs/>
          <w:sz w:val="22"/>
          <w:szCs w:val="22"/>
        </w:rPr>
        <w:t>Republike Crne Gore</w:t>
      </w:r>
      <w:r w:rsidR="00421FC0" w:rsidRPr="004637F9">
        <w:rPr>
          <w:rFonts w:ascii="Helvetica" w:hAnsi="Helvetica" w:cs="Calibri"/>
          <w:iCs/>
          <w:sz w:val="22"/>
          <w:szCs w:val="22"/>
        </w:rPr>
        <w:t>,</w:t>
      </w:r>
      <w:r w:rsidR="00C5562E" w:rsidRPr="004637F9">
        <w:rPr>
          <w:rFonts w:ascii="Helvetica" w:hAnsi="Helvetica" w:cs="Calibri"/>
          <w:noProof/>
          <w:sz w:val="22"/>
          <w:szCs w:val="22"/>
        </w:rPr>
        <w:t xml:space="preserve"> Pavle Bulatović</w:t>
      </w:r>
      <w:r w:rsidR="00421FC0" w:rsidRPr="004637F9">
        <w:rPr>
          <w:rFonts w:ascii="Helvetica" w:hAnsi="Helvetica" w:cs="Calibri"/>
          <w:noProof/>
          <w:sz w:val="22"/>
          <w:szCs w:val="22"/>
        </w:rPr>
        <w:t>,</w:t>
      </w:r>
      <w:r w:rsidRPr="004637F9">
        <w:rPr>
          <w:rFonts w:ascii="Helvetica" w:hAnsi="Helvetica" w:cs="Calibri"/>
          <w:noProof/>
          <w:sz w:val="22"/>
          <w:szCs w:val="22"/>
        </w:rPr>
        <w:t xml:space="preserve"> </w:t>
      </w:r>
      <w:r w:rsidR="006C0C3D" w:rsidRPr="004637F9">
        <w:rPr>
          <w:rFonts w:ascii="Helvetica" w:hAnsi="Helvetica" w:cs="Calibri"/>
          <w:noProof/>
          <w:sz w:val="22"/>
          <w:szCs w:val="22"/>
        </w:rPr>
        <w:t xml:space="preserve">izdao je naredbu u vidu telegrama 23. </w:t>
      </w:r>
      <w:r w:rsidR="00DD3D14" w:rsidRPr="004637F9">
        <w:rPr>
          <w:rFonts w:ascii="Helvetica" w:hAnsi="Helvetica" w:cs="Calibri"/>
          <w:noProof/>
          <w:sz w:val="22"/>
          <w:szCs w:val="22"/>
        </w:rPr>
        <w:t>0</w:t>
      </w:r>
      <w:r w:rsidR="006C0C3D" w:rsidRPr="004637F9">
        <w:rPr>
          <w:rFonts w:ascii="Helvetica" w:hAnsi="Helvetica" w:cs="Calibri"/>
          <w:noProof/>
          <w:sz w:val="22"/>
          <w:szCs w:val="22"/>
        </w:rPr>
        <w:t xml:space="preserve">5. 1992. </w:t>
      </w:r>
      <w:r w:rsidR="00F23BAB" w:rsidRPr="004637F9">
        <w:rPr>
          <w:rFonts w:ascii="Helvetica" w:hAnsi="Helvetica" w:cs="Calibri"/>
          <w:noProof/>
          <w:sz w:val="22"/>
          <w:szCs w:val="22"/>
        </w:rPr>
        <w:t>g</w:t>
      </w:r>
      <w:r w:rsidR="006C0C3D" w:rsidRPr="004637F9">
        <w:rPr>
          <w:rFonts w:ascii="Helvetica" w:hAnsi="Helvetica" w:cs="Calibri"/>
          <w:noProof/>
          <w:sz w:val="22"/>
          <w:szCs w:val="22"/>
        </w:rPr>
        <w:t xml:space="preserve">odine svim načelnicima </w:t>
      </w:r>
      <w:r w:rsidR="000A5C5A" w:rsidRPr="004637F9">
        <w:rPr>
          <w:rFonts w:ascii="Helvetica" w:hAnsi="Helvetica" w:cs="Calibri"/>
          <w:bCs/>
          <w:noProof/>
          <w:sz w:val="22"/>
          <w:szCs w:val="22"/>
        </w:rPr>
        <w:t>centara i odjeljenja bezbjednosti</w:t>
      </w:r>
      <w:r w:rsidR="00C5562E" w:rsidRPr="004637F9">
        <w:rPr>
          <w:rFonts w:ascii="Helvetica" w:hAnsi="Helvetica" w:cs="Calibri"/>
          <w:noProof/>
          <w:sz w:val="22"/>
          <w:szCs w:val="22"/>
        </w:rPr>
        <w:t xml:space="preserve"> da</w:t>
      </w:r>
      <w:r w:rsidR="00C5562E" w:rsidRPr="004637F9">
        <w:rPr>
          <w:rFonts w:ascii="Helvetica" w:hAnsi="Helvetica" w:cs="Calibri"/>
          <w:i/>
          <w:noProof/>
          <w:sz w:val="22"/>
          <w:szCs w:val="22"/>
        </w:rPr>
        <w:t xml:space="preserve"> sva lica koja su došla sa teritorije Bosne i Hercegovine u Crnu Goru, treba lišiti slobode i vratiti na teritoriju Bosne i Hercegovine.</w:t>
      </w:r>
      <w:r w:rsidR="00C5562E" w:rsidRPr="004637F9">
        <w:rPr>
          <w:rStyle w:val="FootnoteReference"/>
          <w:rFonts w:ascii="Helvetica" w:hAnsi="Helvetica" w:cs="Calibri"/>
          <w:noProof/>
          <w:sz w:val="22"/>
          <w:szCs w:val="22"/>
        </w:rPr>
        <w:footnoteReference w:id="2"/>
      </w:r>
      <w:r w:rsidR="00421FC0" w:rsidRPr="004637F9">
        <w:rPr>
          <w:rFonts w:ascii="Helvetica" w:hAnsi="Helvetica" w:cs="Calibri"/>
          <w:i/>
          <w:noProof/>
          <w:sz w:val="22"/>
          <w:szCs w:val="22"/>
        </w:rPr>
        <w:t xml:space="preserve"> </w:t>
      </w:r>
      <w:r w:rsidR="00D61857" w:rsidRPr="004637F9">
        <w:rPr>
          <w:rFonts w:ascii="Helvetica" w:hAnsi="Helvetica" w:cs="Calibri"/>
          <w:iCs/>
          <w:sz w:val="22"/>
          <w:szCs w:val="22"/>
        </w:rPr>
        <w:t xml:space="preserve"> To je </w:t>
      </w:r>
      <w:r w:rsidR="006C0C3D" w:rsidRPr="004637F9">
        <w:rPr>
          <w:rFonts w:ascii="Helvetica" w:hAnsi="Helvetica" w:cs="Calibri"/>
          <w:iCs/>
          <w:sz w:val="22"/>
          <w:szCs w:val="22"/>
        </w:rPr>
        <w:t>utvrdilo</w:t>
      </w:r>
      <w:r w:rsidR="00D61857" w:rsidRPr="004637F9">
        <w:rPr>
          <w:rFonts w:ascii="Helvetica" w:hAnsi="Helvetica" w:cs="Calibri"/>
          <w:iCs/>
          <w:sz w:val="22"/>
          <w:szCs w:val="22"/>
        </w:rPr>
        <w:t xml:space="preserve"> Vrhovno državno tužilaštvo</w:t>
      </w:r>
      <w:r w:rsidR="006C0C3D" w:rsidRPr="004637F9">
        <w:rPr>
          <w:rFonts w:ascii="Helvetica" w:hAnsi="Helvetica" w:cs="Calibri"/>
          <w:iCs/>
          <w:sz w:val="22"/>
          <w:szCs w:val="22"/>
        </w:rPr>
        <w:t xml:space="preserve"> Crne Gore 2009. godine</w:t>
      </w:r>
      <w:r w:rsidR="00D61857" w:rsidRPr="004637F9">
        <w:rPr>
          <w:rFonts w:ascii="Helvetica" w:hAnsi="Helvetica" w:cs="Calibri"/>
          <w:iCs/>
          <w:sz w:val="22"/>
          <w:szCs w:val="22"/>
        </w:rPr>
        <w:t>,</w:t>
      </w:r>
      <w:r w:rsidR="00D61857" w:rsidRPr="004637F9">
        <w:rPr>
          <w:rStyle w:val="FootnoteReference"/>
          <w:rFonts w:ascii="Helvetica" w:hAnsi="Helvetica" w:cs="Calibri"/>
          <w:iCs/>
          <w:sz w:val="22"/>
          <w:szCs w:val="22"/>
        </w:rPr>
        <w:footnoteReference w:id="3"/>
      </w:r>
      <w:r w:rsidR="00D61857" w:rsidRPr="004637F9">
        <w:rPr>
          <w:rFonts w:ascii="Helvetica" w:hAnsi="Helvetica" w:cs="Calibri"/>
          <w:iCs/>
          <w:sz w:val="22"/>
          <w:szCs w:val="22"/>
        </w:rPr>
        <w:t xml:space="preserve"> </w:t>
      </w:r>
      <w:r w:rsidR="006C0C3D" w:rsidRPr="004637F9">
        <w:rPr>
          <w:rFonts w:ascii="Helvetica" w:hAnsi="Helvetica" w:cs="Calibri"/>
          <w:iCs/>
          <w:sz w:val="22"/>
          <w:szCs w:val="22"/>
        </w:rPr>
        <w:t>a potom pravosnažno potvrdi</w:t>
      </w:r>
      <w:r w:rsidR="00F23BAB" w:rsidRPr="004637F9">
        <w:rPr>
          <w:rFonts w:ascii="Helvetica" w:hAnsi="Helvetica" w:cs="Calibri"/>
          <w:iCs/>
          <w:sz w:val="22"/>
          <w:szCs w:val="22"/>
        </w:rPr>
        <w:t>lo</w:t>
      </w:r>
      <w:r w:rsidR="006C0C3D" w:rsidRPr="004637F9">
        <w:rPr>
          <w:rFonts w:ascii="Helvetica" w:hAnsi="Helvetica" w:cs="Calibri"/>
          <w:iCs/>
          <w:sz w:val="22"/>
          <w:szCs w:val="22"/>
        </w:rPr>
        <w:t xml:space="preserve"> </w:t>
      </w:r>
      <w:r w:rsidR="00F23BAB" w:rsidRPr="004637F9">
        <w:rPr>
          <w:rFonts w:ascii="Helvetica" w:hAnsi="Helvetica" w:cs="Calibri"/>
          <w:iCs/>
          <w:sz w:val="22"/>
          <w:szCs w:val="22"/>
        </w:rPr>
        <w:t xml:space="preserve">vijeće </w:t>
      </w:r>
      <w:r w:rsidR="000946FF" w:rsidRPr="004637F9">
        <w:rPr>
          <w:rFonts w:ascii="Helvetica" w:hAnsi="Helvetica" w:cs="Calibri"/>
          <w:iCs/>
          <w:noProof/>
          <w:sz w:val="22"/>
          <w:szCs w:val="22"/>
        </w:rPr>
        <w:t>Viš</w:t>
      </w:r>
      <w:r w:rsidR="00F23BAB" w:rsidRPr="004637F9">
        <w:rPr>
          <w:rFonts w:ascii="Helvetica" w:hAnsi="Helvetica" w:cs="Calibri"/>
          <w:iCs/>
          <w:noProof/>
          <w:sz w:val="22"/>
          <w:szCs w:val="22"/>
        </w:rPr>
        <w:t>eg</w:t>
      </w:r>
      <w:r w:rsidR="000946FF" w:rsidRPr="004637F9">
        <w:rPr>
          <w:rFonts w:ascii="Helvetica" w:hAnsi="Helvetica" w:cs="Calibri"/>
          <w:iCs/>
          <w:noProof/>
          <w:sz w:val="22"/>
          <w:szCs w:val="22"/>
        </w:rPr>
        <w:t xml:space="preserve"> sud</w:t>
      </w:r>
      <w:r w:rsidR="00F23BAB" w:rsidRPr="004637F9">
        <w:rPr>
          <w:rFonts w:ascii="Helvetica" w:hAnsi="Helvetica" w:cs="Calibri"/>
          <w:iCs/>
          <w:noProof/>
          <w:sz w:val="22"/>
          <w:szCs w:val="22"/>
        </w:rPr>
        <w:t>a</w:t>
      </w:r>
      <w:r w:rsidR="000946FF" w:rsidRPr="004637F9">
        <w:rPr>
          <w:rFonts w:ascii="Helvetica" w:hAnsi="Helvetica" w:cs="Calibri"/>
          <w:iCs/>
          <w:noProof/>
          <w:sz w:val="22"/>
          <w:szCs w:val="22"/>
        </w:rPr>
        <w:t xml:space="preserve"> u Podgorici u presudi br. K</w:t>
      </w:r>
      <w:r w:rsidR="0097119E" w:rsidRPr="004637F9">
        <w:rPr>
          <w:rFonts w:ascii="Helvetica" w:hAnsi="Helvetica" w:cs="Calibri"/>
          <w:iCs/>
          <w:noProof/>
          <w:sz w:val="22"/>
          <w:szCs w:val="22"/>
        </w:rPr>
        <w:t>s. 6/12, od 22.</w:t>
      </w:r>
      <w:r w:rsidR="00B92907" w:rsidRPr="004637F9">
        <w:rPr>
          <w:rFonts w:ascii="Helvetica" w:hAnsi="Helvetica" w:cs="Calibri"/>
          <w:iCs/>
          <w:noProof/>
          <w:sz w:val="22"/>
          <w:szCs w:val="22"/>
        </w:rPr>
        <w:t xml:space="preserve"> </w:t>
      </w:r>
      <w:r w:rsidR="0097119E" w:rsidRPr="004637F9">
        <w:rPr>
          <w:rFonts w:ascii="Helvetica" w:hAnsi="Helvetica" w:cs="Calibri"/>
          <w:iCs/>
          <w:noProof/>
          <w:sz w:val="22"/>
          <w:szCs w:val="22"/>
        </w:rPr>
        <w:t>11.</w:t>
      </w:r>
      <w:r w:rsidR="00B92907" w:rsidRPr="004637F9">
        <w:rPr>
          <w:rFonts w:ascii="Helvetica" w:hAnsi="Helvetica" w:cs="Calibri"/>
          <w:iCs/>
          <w:noProof/>
          <w:sz w:val="22"/>
          <w:szCs w:val="22"/>
        </w:rPr>
        <w:t xml:space="preserve"> </w:t>
      </w:r>
      <w:r w:rsidR="0097119E" w:rsidRPr="004637F9">
        <w:rPr>
          <w:rFonts w:ascii="Helvetica" w:hAnsi="Helvetica" w:cs="Calibri"/>
          <w:iCs/>
          <w:noProof/>
          <w:sz w:val="22"/>
          <w:szCs w:val="22"/>
        </w:rPr>
        <w:t>2012. godine.</w:t>
      </w:r>
      <w:r w:rsidR="00B92907" w:rsidRPr="004637F9">
        <w:rPr>
          <w:rStyle w:val="FootnoteReference"/>
          <w:rFonts w:ascii="Helvetica" w:hAnsi="Helvetica" w:cs="Calibri"/>
          <w:iCs/>
          <w:noProof/>
          <w:sz w:val="22"/>
          <w:szCs w:val="22"/>
        </w:rPr>
        <w:footnoteReference w:id="4"/>
      </w:r>
    </w:p>
    <w:p w14:paraId="6844A1D1" w14:textId="77777777" w:rsidR="00722C74" w:rsidRPr="004637F9" w:rsidRDefault="00722C74" w:rsidP="00722C74">
      <w:pPr>
        <w:pStyle w:val="ListParagraph"/>
        <w:jc w:val="both"/>
        <w:rPr>
          <w:rFonts w:ascii="Helvetica" w:hAnsi="Helvetica" w:cs="Calibri"/>
          <w:iCs/>
          <w:noProof/>
          <w:sz w:val="22"/>
          <w:szCs w:val="22"/>
        </w:rPr>
      </w:pPr>
    </w:p>
    <w:p w14:paraId="66E26277" w14:textId="2D9BDE84" w:rsidR="00722C74" w:rsidRPr="004637F9" w:rsidRDefault="003E5090" w:rsidP="00722C74">
      <w:pPr>
        <w:pStyle w:val="ListParagraph"/>
        <w:numPr>
          <w:ilvl w:val="0"/>
          <w:numId w:val="10"/>
        </w:numPr>
        <w:jc w:val="both"/>
        <w:rPr>
          <w:rFonts w:ascii="Helvetica" w:hAnsi="Helvetica" w:cs="Calibri"/>
          <w:iCs/>
          <w:noProof/>
          <w:sz w:val="22"/>
          <w:szCs w:val="22"/>
        </w:rPr>
      </w:pPr>
      <w:r w:rsidRPr="004637F9">
        <w:rPr>
          <w:rFonts w:ascii="Helvetica" w:hAnsi="Helvetica" w:cs="Calibri"/>
          <w:iCs/>
          <w:noProof/>
          <w:sz w:val="22"/>
          <w:szCs w:val="22"/>
        </w:rPr>
        <w:lastRenderedPageBreak/>
        <w:t>Posljedice takve naredbe bile</w:t>
      </w:r>
      <w:r w:rsidR="00DD3D14" w:rsidRPr="004637F9">
        <w:rPr>
          <w:rFonts w:ascii="Helvetica" w:hAnsi="Helvetica" w:cs="Calibri"/>
          <w:iCs/>
          <w:noProof/>
          <w:sz w:val="22"/>
          <w:szCs w:val="22"/>
        </w:rPr>
        <w:t xml:space="preserve"> su</w:t>
      </w:r>
      <w:r w:rsidRPr="004637F9">
        <w:rPr>
          <w:rFonts w:ascii="Helvetica" w:hAnsi="Helvetica" w:cs="Calibri"/>
          <w:iCs/>
          <w:noProof/>
          <w:sz w:val="22"/>
          <w:szCs w:val="22"/>
        </w:rPr>
        <w:t xml:space="preserve"> katastrofalne. Čak 54 osobe su izgubile živote zbog nezakonitog hapšenja u Crnoj Gori, a zatim izručenja njihovim neprijateljima, pripadnicima Vojske Republike Srpske, na ratom zahvaćenoj teritoriji Bosne i Hercegovine. Samo je 12 izručenih (“deportovanih”) preživjelo mučenje u logoru za nesrpsko stanovništvo u Foči (tzv. KPD Foča).</w:t>
      </w:r>
    </w:p>
    <w:p w14:paraId="72641531" w14:textId="77777777" w:rsidR="00933ACE" w:rsidRPr="004637F9" w:rsidRDefault="00933ACE" w:rsidP="00933ACE">
      <w:pPr>
        <w:pStyle w:val="ListParagraph"/>
        <w:rPr>
          <w:rFonts w:ascii="Helvetica" w:hAnsi="Helvetica" w:cs="Calibri"/>
          <w:iCs/>
          <w:noProof/>
          <w:sz w:val="22"/>
          <w:szCs w:val="22"/>
        </w:rPr>
      </w:pPr>
    </w:p>
    <w:p w14:paraId="5F2E8C95" w14:textId="72E7348E" w:rsidR="00207353" w:rsidRPr="004637F9" w:rsidRDefault="00421FC0" w:rsidP="00722C74">
      <w:pPr>
        <w:pStyle w:val="ListParagraph"/>
        <w:jc w:val="both"/>
        <w:rPr>
          <w:rFonts w:ascii="Helvetica" w:hAnsi="Helvetica" w:cs="Calibri"/>
          <w:noProof/>
          <w:sz w:val="22"/>
          <w:szCs w:val="22"/>
        </w:rPr>
      </w:pPr>
      <w:r w:rsidRPr="004637F9">
        <w:rPr>
          <w:rFonts w:ascii="Helvetica" w:hAnsi="Helvetica" w:cs="Calibri"/>
          <w:noProof/>
          <w:sz w:val="22"/>
          <w:szCs w:val="22"/>
        </w:rPr>
        <w:t>Tokom krivičnog</w:t>
      </w:r>
      <w:r w:rsidR="00C5562E" w:rsidRPr="004637F9">
        <w:rPr>
          <w:rFonts w:ascii="Helvetica" w:hAnsi="Helvetica" w:cs="Calibri"/>
          <w:noProof/>
          <w:sz w:val="22"/>
          <w:szCs w:val="22"/>
        </w:rPr>
        <w:t xml:space="preserve"> suđenja</w:t>
      </w:r>
      <w:r w:rsidRPr="004637F9">
        <w:rPr>
          <w:rFonts w:ascii="Helvetica" w:hAnsi="Helvetica" w:cs="Calibri"/>
          <w:noProof/>
          <w:sz w:val="22"/>
          <w:szCs w:val="22"/>
        </w:rPr>
        <w:t xml:space="preserve"> optuženima za taj ratni zločin</w:t>
      </w:r>
      <w:r w:rsidR="00C5562E" w:rsidRPr="004637F9">
        <w:rPr>
          <w:rFonts w:ascii="Helvetica" w:hAnsi="Helvetica" w:cs="Calibri"/>
          <w:noProof/>
          <w:sz w:val="22"/>
          <w:szCs w:val="22"/>
        </w:rPr>
        <w:t xml:space="preserve">, </w:t>
      </w:r>
      <w:r w:rsidR="00054306" w:rsidRPr="004637F9">
        <w:rPr>
          <w:rFonts w:ascii="Helvetica" w:hAnsi="Helvetica" w:cs="Calibri"/>
          <w:noProof/>
          <w:sz w:val="22"/>
          <w:szCs w:val="22"/>
        </w:rPr>
        <w:t>troj</w:t>
      </w:r>
      <w:r w:rsidR="005A0DBD" w:rsidRPr="004637F9">
        <w:rPr>
          <w:rFonts w:ascii="Helvetica" w:hAnsi="Helvetica" w:cs="Calibri"/>
          <w:noProof/>
          <w:sz w:val="22"/>
          <w:szCs w:val="22"/>
        </w:rPr>
        <w:t>ica</w:t>
      </w:r>
      <w:r w:rsidR="00054306" w:rsidRPr="004637F9">
        <w:rPr>
          <w:rFonts w:ascii="Helvetica" w:hAnsi="Helvetica" w:cs="Calibri"/>
          <w:noProof/>
          <w:sz w:val="22"/>
          <w:szCs w:val="22"/>
        </w:rPr>
        <w:t xml:space="preserve"> </w:t>
      </w:r>
      <w:r w:rsidR="00C5562E" w:rsidRPr="004637F9">
        <w:rPr>
          <w:rFonts w:ascii="Helvetica" w:hAnsi="Helvetica" w:cs="Calibri"/>
          <w:noProof/>
          <w:sz w:val="22"/>
          <w:szCs w:val="22"/>
        </w:rPr>
        <w:t xml:space="preserve">optuženih </w:t>
      </w:r>
      <w:r w:rsidR="00054306" w:rsidRPr="004637F9">
        <w:rPr>
          <w:rFonts w:ascii="Helvetica" w:hAnsi="Helvetica" w:cs="Calibri"/>
          <w:noProof/>
          <w:sz w:val="22"/>
          <w:szCs w:val="22"/>
        </w:rPr>
        <w:t>i jedan svjedok</w:t>
      </w:r>
      <w:r w:rsidR="00C5562E" w:rsidRPr="004637F9">
        <w:rPr>
          <w:rFonts w:ascii="Helvetica" w:hAnsi="Helvetica" w:cs="Calibri"/>
          <w:noProof/>
          <w:sz w:val="22"/>
          <w:szCs w:val="22"/>
        </w:rPr>
        <w:t xml:space="preserve"> potvrdil</w:t>
      </w:r>
      <w:r w:rsidR="000A5C5A" w:rsidRPr="004637F9">
        <w:rPr>
          <w:rFonts w:ascii="Helvetica" w:hAnsi="Helvetica" w:cs="Calibri"/>
          <w:noProof/>
          <w:sz w:val="22"/>
          <w:szCs w:val="22"/>
        </w:rPr>
        <w:t xml:space="preserve">i </w:t>
      </w:r>
      <w:r w:rsidR="00DD3D14" w:rsidRPr="004637F9">
        <w:rPr>
          <w:rFonts w:ascii="Helvetica" w:hAnsi="Helvetica" w:cs="Calibri"/>
          <w:noProof/>
          <w:sz w:val="22"/>
          <w:szCs w:val="22"/>
        </w:rPr>
        <w:t xml:space="preserve">su </w:t>
      </w:r>
      <w:r w:rsidR="005A0DBD" w:rsidRPr="004637F9">
        <w:rPr>
          <w:rFonts w:ascii="Helvetica" w:hAnsi="Helvetica" w:cs="Calibri"/>
          <w:noProof/>
          <w:sz w:val="22"/>
          <w:szCs w:val="22"/>
        </w:rPr>
        <w:t>da su</w:t>
      </w:r>
      <w:r w:rsidR="00833D02" w:rsidRPr="004637F9">
        <w:rPr>
          <w:rFonts w:ascii="Helvetica" w:hAnsi="Helvetica" w:cs="Calibri"/>
          <w:noProof/>
          <w:sz w:val="22"/>
          <w:szCs w:val="22"/>
        </w:rPr>
        <w:t xml:space="preserve"> vidjeli</w:t>
      </w:r>
      <w:r w:rsidR="005A0DBD" w:rsidRPr="004637F9">
        <w:rPr>
          <w:rFonts w:ascii="Helvetica" w:hAnsi="Helvetica" w:cs="Calibri"/>
          <w:noProof/>
          <w:sz w:val="22"/>
          <w:szCs w:val="22"/>
        </w:rPr>
        <w:t xml:space="preserve"> telegram</w:t>
      </w:r>
      <w:r w:rsidR="0097119E" w:rsidRPr="004637F9">
        <w:rPr>
          <w:rFonts w:ascii="Helvetica" w:hAnsi="Helvetica" w:cs="Calibri"/>
          <w:noProof/>
          <w:sz w:val="22"/>
          <w:szCs w:val="22"/>
        </w:rPr>
        <w:t xml:space="preserve"> sa potpisom ministra Bulatovića</w:t>
      </w:r>
      <w:r w:rsidR="005A0DBD" w:rsidRPr="004637F9">
        <w:rPr>
          <w:rFonts w:ascii="Helvetica" w:hAnsi="Helvetica" w:cs="Calibri"/>
          <w:noProof/>
          <w:sz w:val="22"/>
          <w:szCs w:val="22"/>
        </w:rPr>
        <w:t xml:space="preserve">, </w:t>
      </w:r>
      <w:r w:rsidR="0097119E" w:rsidRPr="004637F9">
        <w:rPr>
          <w:rFonts w:ascii="Helvetica" w:hAnsi="Helvetica" w:cs="Calibri"/>
          <w:noProof/>
          <w:sz w:val="22"/>
          <w:szCs w:val="22"/>
        </w:rPr>
        <w:t>dv</w:t>
      </w:r>
      <w:r w:rsidR="00833D02" w:rsidRPr="004637F9">
        <w:rPr>
          <w:rFonts w:ascii="Helvetica" w:hAnsi="Helvetica" w:cs="Calibri"/>
          <w:noProof/>
          <w:sz w:val="22"/>
          <w:szCs w:val="22"/>
        </w:rPr>
        <w:t>ojica</w:t>
      </w:r>
      <w:r w:rsidR="008148BD" w:rsidRPr="004637F9">
        <w:rPr>
          <w:rFonts w:ascii="Helvetica" w:hAnsi="Helvetica" w:cs="Calibri"/>
          <w:noProof/>
          <w:sz w:val="22"/>
          <w:szCs w:val="22"/>
        </w:rPr>
        <w:t xml:space="preserve"> zaposlen</w:t>
      </w:r>
      <w:r w:rsidR="00833D02" w:rsidRPr="004637F9">
        <w:rPr>
          <w:rFonts w:ascii="Helvetica" w:hAnsi="Helvetica" w:cs="Calibri"/>
          <w:noProof/>
          <w:sz w:val="22"/>
          <w:szCs w:val="22"/>
        </w:rPr>
        <w:t>ih</w:t>
      </w:r>
      <w:r w:rsidR="008148BD" w:rsidRPr="004637F9">
        <w:rPr>
          <w:rFonts w:ascii="Helvetica" w:hAnsi="Helvetica" w:cs="Calibri"/>
          <w:noProof/>
          <w:sz w:val="22"/>
          <w:szCs w:val="22"/>
        </w:rPr>
        <w:t xml:space="preserve"> u policiji</w:t>
      </w:r>
      <w:r w:rsidR="00833D02" w:rsidRPr="004637F9">
        <w:rPr>
          <w:rFonts w:ascii="Helvetica" w:hAnsi="Helvetica" w:cs="Calibri"/>
          <w:noProof/>
          <w:sz w:val="22"/>
          <w:szCs w:val="22"/>
        </w:rPr>
        <w:t xml:space="preserve"> su</w:t>
      </w:r>
      <w:r w:rsidR="008148BD" w:rsidRPr="004637F9">
        <w:rPr>
          <w:rFonts w:ascii="Helvetica" w:hAnsi="Helvetica" w:cs="Calibri"/>
          <w:noProof/>
          <w:sz w:val="22"/>
          <w:szCs w:val="22"/>
        </w:rPr>
        <w:t xml:space="preserve"> potvrdi</w:t>
      </w:r>
      <w:r w:rsidR="009C3B23" w:rsidRPr="004637F9">
        <w:rPr>
          <w:rFonts w:ascii="Helvetica" w:hAnsi="Helvetica" w:cs="Calibri"/>
          <w:noProof/>
          <w:sz w:val="22"/>
          <w:szCs w:val="22"/>
        </w:rPr>
        <w:t>li</w:t>
      </w:r>
      <w:r w:rsidR="008148BD" w:rsidRPr="004637F9">
        <w:rPr>
          <w:rFonts w:ascii="Helvetica" w:hAnsi="Helvetica" w:cs="Calibri"/>
          <w:noProof/>
          <w:sz w:val="22"/>
          <w:szCs w:val="22"/>
        </w:rPr>
        <w:t xml:space="preserve"> da je depeša stigla</w:t>
      </w:r>
      <w:r w:rsidR="0097119E" w:rsidRPr="004637F9">
        <w:rPr>
          <w:rFonts w:ascii="Helvetica" w:hAnsi="Helvetica" w:cs="Calibri"/>
          <w:noProof/>
          <w:sz w:val="22"/>
          <w:szCs w:val="22"/>
        </w:rPr>
        <w:t xml:space="preserve">, a jedan je rekao </w:t>
      </w:r>
      <w:r w:rsidR="008148BD" w:rsidRPr="004637F9">
        <w:rPr>
          <w:rFonts w:ascii="Helvetica" w:hAnsi="Helvetica" w:cs="Calibri"/>
          <w:noProof/>
          <w:sz w:val="22"/>
          <w:szCs w:val="22"/>
        </w:rPr>
        <w:t xml:space="preserve">da </w:t>
      </w:r>
      <w:r w:rsidR="0097119E" w:rsidRPr="004637F9">
        <w:rPr>
          <w:rFonts w:ascii="Helvetica" w:hAnsi="Helvetica" w:cs="Calibri"/>
          <w:noProof/>
          <w:sz w:val="22"/>
          <w:szCs w:val="22"/>
        </w:rPr>
        <w:t>je</w:t>
      </w:r>
      <w:r w:rsidR="008148BD" w:rsidRPr="004637F9">
        <w:rPr>
          <w:rFonts w:ascii="Helvetica" w:hAnsi="Helvetica" w:cs="Calibri"/>
          <w:noProof/>
          <w:sz w:val="22"/>
          <w:szCs w:val="22"/>
        </w:rPr>
        <w:t xml:space="preserve"> ču</w:t>
      </w:r>
      <w:r w:rsidR="0097119E" w:rsidRPr="004637F9">
        <w:rPr>
          <w:rFonts w:ascii="Helvetica" w:hAnsi="Helvetica" w:cs="Calibri"/>
          <w:noProof/>
          <w:sz w:val="22"/>
          <w:szCs w:val="22"/>
        </w:rPr>
        <w:t>o</w:t>
      </w:r>
      <w:r w:rsidR="008148BD" w:rsidRPr="004637F9">
        <w:rPr>
          <w:rFonts w:ascii="Helvetica" w:hAnsi="Helvetica" w:cs="Calibri"/>
          <w:noProof/>
          <w:sz w:val="22"/>
          <w:szCs w:val="22"/>
        </w:rPr>
        <w:t xml:space="preserve"> da</w:t>
      </w:r>
      <w:r w:rsidR="00833D02" w:rsidRPr="004637F9">
        <w:rPr>
          <w:rFonts w:ascii="Helvetica" w:hAnsi="Helvetica" w:cs="Calibri"/>
          <w:noProof/>
          <w:sz w:val="22"/>
          <w:szCs w:val="22"/>
        </w:rPr>
        <w:t xml:space="preserve"> ju</w:t>
      </w:r>
      <w:r w:rsidR="0097119E" w:rsidRPr="004637F9">
        <w:rPr>
          <w:rFonts w:ascii="Helvetica" w:hAnsi="Helvetica" w:cs="Calibri"/>
          <w:noProof/>
          <w:sz w:val="22"/>
          <w:szCs w:val="22"/>
        </w:rPr>
        <w:t xml:space="preserve"> </w:t>
      </w:r>
      <w:r w:rsidR="008148BD" w:rsidRPr="004637F9">
        <w:rPr>
          <w:rFonts w:ascii="Helvetica" w:hAnsi="Helvetica" w:cs="Calibri"/>
          <w:noProof/>
          <w:sz w:val="22"/>
          <w:szCs w:val="22"/>
        </w:rPr>
        <w:t>je Bulatović potpisao</w:t>
      </w:r>
      <w:r w:rsidR="000C0E4A" w:rsidRPr="004637F9">
        <w:rPr>
          <w:rFonts w:ascii="Helvetica" w:hAnsi="Helvetica" w:cs="Calibri"/>
          <w:noProof/>
          <w:sz w:val="22"/>
          <w:szCs w:val="22"/>
        </w:rPr>
        <w:t>:</w:t>
      </w:r>
    </w:p>
    <w:p w14:paraId="180B74B7" w14:textId="77777777" w:rsidR="00933ACE" w:rsidRPr="004637F9" w:rsidRDefault="00933ACE" w:rsidP="00722C74">
      <w:pPr>
        <w:pStyle w:val="ListParagraph"/>
        <w:jc w:val="both"/>
        <w:rPr>
          <w:rFonts w:ascii="Helvetica" w:hAnsi="Helvetica" w:cs="Calibri"/>
          <w:iCs/>
          <w:noProof/>
          <w:sz w:val="22"/>
          <w:szCs w:val="22"/>
        </w:rPr>
      </w:pPr>
    </w:p>
    <w:p w14:paraId="7495564D" w14:textId="7B52CBB6" w:rsidR="00421FC0" w:rsidRPr="004637F9" w:rsidRDefault="000946FF" w:rsidP="00DD3D14">
      <w:pPr>
        <w:spacing w:after="0" w:line="240" w:lineRule="auto"/>
        <w:ind w:left="936"/>
        <w:jc w:val="both"/>
        <w:rPr>
          <w:rFonts w:ascii="Helvetica" w:hAnsi="Helvetica" w:cs="Times New Roman"/>
          <w:noProof/>
          <w:sz w:val="20"/>
          <w:szCs w:val="20"/>
          <w:lang w:val="sr-Latn-ME"/>
        </w:rPr>
      </w:pPr>
      <w:r w:rsidRPr="004637F9">
        <w:rPr>
          <w:rFonts w:ascii="Helvetica" w:hAnsi="Helvetica" w:cs="Calibri"/>
          <w:noProof/>
          <w:sz w:val="20"/>
          <w:szCs w:val="20"/>
          <w:lang w:val="sr-Latn-ME"/>
        </w:rPr>
        <w:t xml:space="preserve">2.1. </w:t>
      </w:r>
      <w:r w:rsidR="00421FC0" w:rsidRPr="004637F9">
        <w:rPr>
          <w:rFonts w:ascii="Helvetica" w:hAnsi="Helvetica" w:cs="Calibri"/>
          <w:noProof/>
          <w:sz w:val="20"/>
          <w:szCs w:val="20"/>
          <w:lang w:val="sr-Latn-ME"/>
        </w:rPr>
        <w:t>o</w:t>
      </w:r>
      <w:r w:rsidR="000C0E4A" w:rsidRPr="004637F9">
        <w:rPr>
          <w:rFonts w:ascii="Helvetica" w:hAnsi="Helvetica" w:cs="Calibri"/>
          <w:noProof/>
          <w:sz w:val="20"/>
          <w:szCs w:val="20"/>
          <w:lang w:val="sr-Latn-ME"/>
        </w:rPr>
        <w:t>ptuženi Milorad Ivanović, načelnik C</w:t>
      </w:r>
      <w:r w:rsidR="00D03DFE" w:rsidRPr="004637F9">
        <w:rPr>
          <w:rFonts w:ascii="Helvetica" w:hAnsi="Helvetica" w:cs="Calibri"/>
          <w:noProof/>
          <w:sz w:val="20"/>
          <w:szCs w:val="20"/>
          <w:lang w:val="sr-Latn-ME"/>
        </w:rPr>
        <w:t xml:space="preserve">entra </w:t>
      </w:r>
      <w:r w:rsidR="000C0E4A" w:rsidRPr="004637F9">
        <w:rPr>
          <w:rFonts w:ascii="Helvetica" w:hAnsi="Helvetica" w:cs="Calibri"/>
          <w:noProof/>
          <w:sz w:val="20"/>
          <w:szCs w:val="20"/>
          <w:lang w:val="sr-Latn-ME"/>
        </w:rPr>
        <w:t>B</w:t>
      </w:r>
      <w:r w:rsidR="00D03DFE" w:rsidRPr="004637F9">
        <w:rPr>
          <w:rFonts w:ascii="Helvetica" w:hAnsi="Helvetica" w:cs="Calibri"/>
          <w:noProof/>
          <w:sz w:val="20"/>
          <w:szCs w:val="20"/>
          <w:lang w:val="sr-Latn-ME"/>
        </w:rPr>
        <w:t>ezbjednosti</w:t>
      </w:r>
      <w:r w:rsidR="000C0E4A" w:rsidRPr="004637F9">
        <w:rPr>
          <w:rFonts w:ascii="Helvetica" w:hAnsi="Helvetica" w:cs="Calibri"/>
          <w:noProof/>
          <w:sz w:val="20"/>
          <w:szCs w:val="20"/>
          <w:lang w:val="sr-Latn-ME"/>
        </w:rPr>
        <w:t xml:space="preserve"> H</w:t>
      </w:r>
      <w:r w:rsidR="00D03DFE" w:rsidRPr="004637F9">
        <w:rPr>
          <w:rFonts w:ascii="Helvetica" w:hAnsi="Helvetica" w:cs="Calibri"/>
          <w:noProof/>
          <w:sz w:val="20"/>
          <w:szCs w:val="20"/>
          <w:lang w:val="sr-Latn-ME"/>
        </w:rPr>
        <w:t>erceg-</w:t>
      </w:r>
      <w:r w:rsidR="000C0E4A" w:rsidRPr="004637F9">
        <w:rPr>
          <w:rFonts w:ascii="Helvetica" w:hAnsi="Helvetica" w:cs="Calibri"/>
          <w:noProof/>
          <w:sz w:val="20"/>
          <w:szCs w:val="20"/>
          <w:lang w:val="sr-Latn-ME"/>
        </w:rPr>
        <w:t>N</w:t>
      </w:r>
      <w:r w:rsidR="00D03DFE" w:rsidRPr="004637F9">
        <w:rPr>
          <w:rFonts w:ascii="Helvetica" w:hAnsi="Helvetica" w:cs="Calibri"/>
          <w:noProof/>
          <w:sz w:val="20"/>
          <w:szCs w:val="20"/>
          <w:lang w:val="sr-Latn-ME"/>
        </w:rPr>
        <w:t>ovi</w:t>
      </w:r>
      <w:r w:rsidR="000A5C5A" w:rsidRPr="004637F9">
        <w:rPr>
          <w:rFonts w:ascii="Helvetica" w:hAnsi="Helvetica" w:cs="Calibri"/>
          <w:noProof/>
          <w:sz w:val="20"/>
          <w:szCs w:val="20"/>
          <w:lang w:val="sr-Latn-ME"/>
        </w:rPr>
        <w:t xml:space="preserve"> (CB)</w:t>
      </w:r>
      <w:r w:rsidR="00D03DFE" w:rsidRPr="004637F9">
        <w:rPr>
          <w:rFonts w:ascii="Helvetica" w:hAnsi="Helvetica" w:cs="Calibri"/>
          <w:noProof/>
          <w:sz w:val="20"/>
          <w:szCs w:val="20"/>
          <w:lang w:val="sr-Latn-ME"/>
        </w:rPr>
        <w:t xml:space="preserve">, </w:t>
      </w:r>
      <w:r w:rsidR="00C07F4E" w:rsidRPr="004637F9">
        <w:rPr>
          <w:rFonts w:ascii="Helvetica" w:hAnsi="Helvetica" w:cs="Calibri"/>
          <w:noProof/>
          <w:sz w:val="20"/>
          <w:szCs w:val="20"/>
          <w:lang w:val="sr-Latn-ME"/>
        </w:rPr>
        <w:t xml:space="preserve">na glavnom pretresu </w:t>
      </w:r>
      <w:r w:rsidR="00DD3D14" w:rsidRPr="004637F9">
        <w:rPr>
          <w:rFonts w:ascii="Helvetica" w:hAnsi="Helvetica" w:cs="Calibri"/>
          <w:noProof/>
          <w:sz w:val="20"/>
          <w:szCs w:val="20"/>
          <w:lang w:val="sr-Latn-ME"/>
        </w:rPr>
        <w:t>0</w:t>
      </w:r>
      <w:r w:rsidR="00C07F4E" w:rsidRPr="004637F9">
        <w:rPr>
          <w:rFonts w:ascii="Helvetica" w:hAnsi="Helvetica" w:cs="Calibri"/>
          <w:noProof/>
          <w:sz w:val="20"/>
          <w:szCs w:val="20"/>
          <w:lang w:val="sr-Latn-ME"/>
        </w:rPr>
        <w:t>6.</w:t>
      </w:r>
      <w:r w:rsidR="000A5C5A" w:rsidRPr="004637F9">
        <w:rPr>
          <w:rFonts w:ascii="Helvetica" w:hAnsi="Helvetica" w:cs="Calibri"/>
          <w:noProof/>
          <w:sz w:val="20"/>
          <w:szCs w:val="20"/>
          <w:lang w:val="sr-Latn-ME"/>
        </w:rPr>
        <w:t xml:space="preserve"> </w:t>
      </w:r>
      <w:r w:rsidR="00DD3D14" w:rsidRPr="004637F9">
        <w:rPr>
          <w:rFonts w:ascii="Helvetica" w:hAnsi="Helvetica" w:cs="Calibri"/>
          <w:noProof/>
          <w:sz w:val="20"/>
          <w:szCs w:val="20"/>
          <w:lang w:val="sr-Latn-ME"/>
        </w:rPr>
        <w:t>0</w:t>
      </w:r>
      <w:r w:rsidR="00C07F4E" w:rsidRPr="004637F9">
        <w:rPr>
          <w:rFonts w:ascii="Helvetica" w:hAnsi="Helvetica" w:cs="Calibri"/>
          <w:noProof/>
          <w:sz w:val="20"/>
          <w:szCs w:val="20"/>
          <w:lang w:val="sr-Latn-ME"/>
        </w:rPr>
        <w:t>9.</w:t>
      </w:r>
      <w:r w:rsidR="000A5C5A" w:rsidRPr="004637F9">
        <w:rPr>
          <w:rFonts w:ascii="Helvetica" w:hAnsi="Helvetica" w:cs="Calibri"/>
          <w:noProof/>
          <w:sz w:val="20"/>
          <w:szCs w:val="20"/>
          <w:lang w:val="sr-Latn-ME"/>
        </w:rPr>
        <w:t xml:space="preserve"> </w:t>
      </w:r>
      <w:r w:rsidR="00C07F4E" w:rsidRPr="004637F9">
        <w:rPr>
          <w:rFonts w:ascii="Helvetica" w:hAnsi="Helvetica" w:cs="Calibri"/>
          <w:noProof/>
          <w:sz w:val="20"/>
          <w:szCs w:val="20"/>
          <w:lang w:val="sr-Latn-ME"/>
        </w:rPr>
        <w:t>2012. godine</w:t>
      </w:r>
      <w:r w:rsidR="00D03DFE" w:rsidRPr="004637F9">
        <w:rPr>
          <w:rFonts w:ascii="Helvetica" w:hAnsi="Helvetica" w:cs="Calibri"/>
          <w:noProof/>
          <w:sz w:val="20"/>
          <w:szCs w:val="20"/>
          <w:lang w:val="sr-Latn-ME"/>
        </w:rPr>
        <w:t>,</w:t>
      </w:r>
      <w:r w:rsidR="00C07F4E" w:rsidRPr="004637F9">
        <w:rPr>
          <w:rFonts w:ascii="Helvetica" w:hAnsi="Helvetica" w:cs="Calibri"/>
          <w:noProof/>
          <w:sz w:val="20"/>
          <w:szCs w:val="20"/>
          <w:lang w:val="sr-Latn-ME"/>
        </w:rPr>
        <w:t xml:space="preserve"> </w:t>
      </w:r>
      <w:r w:rsidR="00421FC0" w:rsidRPr="004637F9">
        <w:rPr>
          <w:rFonts w:ascii="Helvetica" w:hAnsi="Helvetica" w:cs="Calibri"/>
          <w:noProof/>
          <w:sz w:val="20"/>
          <w:szCs w:val="20"/>
          <w:lang w:val="sr-Latn-ME"/>
        </w:rPr>
        <w:t>reka</w:t>
      </w:r>
      <w:r w:rsidR="00C07F4E" w:rsidRPr="004637F9">
        <w:rPr>
          <w:rFonts w:ascii="Helvetica" w:hAnsi="Helvetica" w:cs="Calibri"/>
          <w:noProof/>
          <w:sz w:val="20"/>
          <w:szCs w:val="20"/>
          <w:lang w:val="sr-Latn-ME"/>
        </w:rPr>
        <w:t xml:space="preserve">o </w:t>
      </w:r>
      <w:r w:rsidR="00D03DFE" w:rsidRPr="004637F9">
        <w:rPr>
          <w:rFonts w:ascii="Helvetica" w:hAnsi="Helvetica" w:cs="Calibri"/>
          <w:noProof/>
          <w:sz w:val="20"/>
          <w:szCs w:val="20"/>
          <w:lang w:val="sr-Latn-ME"/>
        </w:rPr>
        <w:t xml:space="preserve">je </w:t>
      </w:r>
      <w:r w:rsidR="00C07F4E" w:rsidRPr="004637F9">
        <w:rPr>
          <w:rFonts w:ascii="Helvetica" w:hAnsi="Helvetica" w:cs="Calibri"/>
          <w:noProof/>
          <w:sz w:val="20"/>
          <w:szCs w:val="20"/>
          <w:lang w:val="sr-Latn-ME"/>
        </w:rPr>
        <w:t xml:space="preserve">da se </w:t>
      </w:r>
      <w:r w:rsidR="00C07F4E" w:rsidRPr="004637F9">
        <w:rPr>
          <w:rFonts w:ascii="Helvetica" w:hAnsi="Helvetica" w:cs="Calibri"/>
          <w:b/>
          <w:noProof/>
          <w:sz w:val="20"/>
          <w:szCs w:val="20"/>
          <w:lang w:val="sr-Latn-ME"/>
        </w:rPr>
        <w:t>vrlo dobro sjeća da je u potpisu stajalo P</w:t>
      </w:r>
      <w:r w:rsidR="00207353" w:rsidRPr="004637F9">
        <w:rPr>
          <w:rFonts w:ascii="Helvetica" w:hAnsi="Helvetica" w:cs="Calibri"/>
          <w:b/>
          <w:noProof/>
          <w:sz w:val="20"/>
          <w:szCs w:val="20"/>
          <w:lang w:val="sr-Latn-ME"/>
        </w:rPr>
        <w:t>avle</w:t>
      </w:r>
      <w:r w:rsidR="00C07F4E" w:rsidRPr="004637F9">
        <w:rPr>
          <w:rFonts w:ascii="Helvetica" w:hAnsi="Helvetica" w:cs="Calibri"/>
          <w:b/>
          <w:noProof/>
          <w:sz w:val="20"/>
          <w:szCs w:val="20"/>
          <w:lang w:val="sr-Latn-ME"/>
        </w:rPr>
        <w:t xml:space="preserve"> B</w:t>
      </w:r>
      <w:r w:rsidR="00207353" w:rsidRPr="004637F9">
        <w:rPr>
          <w:rFonts w:ascii="Helvetica" w:hAnsi="Helvetica" w:cs="Calibri"/>
          <w:b/>
          <w:noProof/>
          <w:sz w:val="20"/>
          <w:szCs w:val="20"/>
          <w:lang w:val="sr-Latn-ME"/>
        </w:rPr>
        <w:t>ulatović</w:t>
      </w:r>
      <w:r w:rsidR="00D03DFE" w:rsidRPr="004637F9">
        <w:rPr>
          <w:rFonts w:ascii="Helvetica" w:hAnsi="Helvetica" w:cs="Calibri"/>
          <w:noProof/>
          <w:sz w:val="20"/>
          <w:szCs w:val="20"/>
          <w:lang w:val="sr-Latn-ME"/>
        </w:rPr>
        <w:t>, da je</w:t>
      </w:r>
      <w:r w:rsidR="00C07F4E" w:rsidRPr="004637F9">
        <w:rPr>
          <w:rFonts w:ascii="Helvetica" w:hAnsi="Helvetica" w:cs="Calibri"/>
          <w:noProof/>
          <w:sz w:val="20"/>
          <w:szCs w:val="20"/>
          <w:lang w:val="sr-Latn-ME"/>
        </w:rPr>
        <w:t xml:space="preserve"> nakna</w:t>
      </w:r>
      <w:r w:rsidR="00D03DFE" w:rsidRPr="004637F9">
        <w:rPr>
          <w:rFonts w:ascii="Helvetica" w:hAnsi="Helvetica" w:cs="Calibri"/>
          <w:noProof/>
          <w:sz w:val="20"/>
          <w:szCs w:val="20"/>
          <w:lang w:val="sr-Latn-ME"/>
        </w:rPr>
        <w:t xml:space="preserve">dno pregledao dokumentaciju i </w:t>
      </w:r>
      <w:r w:rsidR="00C07F4E" w:rsidRPr="004637F9">
        <w:rPr>
          <w:rFonts w:ascii="Helvetica" w:hAnsi="Helvetica" w:cs="Calibri"/>
          <w:noProof/>
          <w:sz w:val="20"/>
          <w:szCs w:val="20"/>
          <w:lang w:val="sr-Latn-ME"/>
        </w:rPr>
        <w:t>prisjetio</w:t>
      </w:r>
      <w:r w:rsidR="00D03DFE" w:rsidRPr="004637F9">
        <w:rPr>
          <w:rFonts w:ascii="Helvetica" w:hAnsi="Helvetica" w:cs="Calibri"/>
          <w:noProof/>
          <w:sz w:val="20"/>
          <w:szCs w:val="20"/>
          <w:lang w:val="sr-Latn-ME"/>
        </w:rPr>
        <w:t xml:space="preserve"> se</w:t>
      </w:r>
      <w:r w:rsidR="00C07F4E" w:rsidRPr="004637F9">
        <w:rPr>
          <w:rFonts w:ascii="Helvetica" w:hAnsi="Helvetica" w:cs="Calibri"/>
          <w:noProof/>
          <w:sz w:val="20"/>
          <w:szCs w:val="20"/>
          <w:lang w:val="sr-Latn-ME"/>
        </w:rPr>
        <w:t xml:space="preserve"> </w:t>
      </w:r>
      <w:r w:rsidR="00D03DFE" w:rsidRPr="004637F9">
        <w:rPr>
          <w:rFonts w:ascii="Helvetica" w:hAnsi="Helvetica" w:cs="Calibri"/>
          <w:noProof/>
          <w:sz w:val="20"/>
          <w:szCs w:val="20"/>
          <w:lang w:val="sr-Latn-ME"/>
        </w:rPr>
        <w:t>da mu je pokazan telegram na koj</w:t>
      </w:r>
      <w:r w:rsidR="00C07F4E" w:rsidRPr="004637F9">
        <w:rPr>
          <w:rFonts w:ascii="Helvetica" w:hAnsi="Helvetica" w:cs="Calibri"/>
          <w:noProof/>
          <w:sz w:val="20"/>
          <w:szCs w:val="20"/>
          <w:lang w:val="sr-Latn-ME"/>
        </w:rPr>
        <w:t>e</w:t>
      </w:r>
      <w:r w:rsidR="00D03DFE" w:rsidRPr="004637F9">
        <w:rPr>
          <w:rFonts w:ascii="Helvetica" w:hAnsi="Helvetica" w:cs="Calibri"/>
          <w:noProof/>
          <w:sz w:val="20"/>
          <w:szCs w:val="20"/>
          <w:lang w:val="sr-Latn-ME"/>
        </w:rPr>
        <w:t>m</w:t>
      </w:r>
      <w:r w:rsidR="00C07F4E" w:rsidRPr="004637F9">
        <w:rPr>
          <w:rFonts w:ascii="Helvetica" w:hAnsi="Helvetica" w:cs="Calibri"/>
          <w:noProof/>
          <w:sz w:val="20"/>
          <w:szCs w:val="20"/>
          <w:lang w:val="sr-Latn-ME"/>
        </w:rPr>
        <w:t xml:space="preserve"> je stajao potpis </w:t>
      </w:r>
      <w:r w:rsidR="00C07F4E" w:rsidRPr="004637F9">
        <w:rPr>
          <w:rFonts w:ascii="Helvetica" w:hAnsi="Helvetica" w:cs="Calibri"/>
          <w:bCs/>
          <w:noProof/>
          <w:sz w:val="20"/>
          <w:szCs w:val="20"/>
          <w:lang w:val="sr-Latn-ME"/>
        </w:rPr>
        <w:t>ministra B</w:t>
      </w:r>
      <w:r w:rsidR="00207353" w:rsidRPr="004637F9">
        <w:rPr>
          <w:rFonts w:ascii="Helvetica" w:hAnsi="Helvetica" w:cs="Calibri"/>
          <w:bCs/>
          <w:noProof/>
          <w:sz w:val="20"/>
          <w:szCs w:val="20"/>
          <w:lang w:val="sr-Latn-ME"/>
        </w:rPr>
        <w:t>ulatovića</w:t>
      </w:r>
      <w:r w:rsidR="00421FC0" w:rsidRPr="004637F9">
        <w:rPr>
          <w:rFonts w:ascii="Helvetica" w:hAnsi="Helvetica" w:cs="Calibri"/>
          <w:bCs/>
          <w:noProof/>
          <w:sz w:val="20"/>
          <w:szCs w:val="20"/>
          <w:lang w:val="sr-Latn-ME"/>
        </w:rPr>
        <w:t>;</w:t>
      </w:r>
      <w:r w:rsidR="00C5562E" w:rsidRPr="004637F9">
        <w:rPr>
          <w:rStyle w:val="FootnoteReference"/>
          <w:rFonts w:ascii="Helvetica" w:eastAsia="Times New Roman" w:hAnsi="Helvetica" w:cs="Calibri"/>
          <w:bCs/>
          <w:noProof/>
          <w:kern w:val="0"/>
          <w:sz w:val="20"/>
          <w:szCs w:val="20"/>
          <w:lang w:val="sr-Latn-ME" w:eastAsia="en-GB"/>
          <w14:ligatures w14:val="none"/>
        </w:rPr>
        <w:footnoteReference w:id="5"/>
      </w:r>
      <w:r w:rsidR="00C5562E" w:rsidRPr="004637F9">
        <w:rPr>
          <w:rFonts w:ascii="Helvetica" w:hAnsi="Helvetica" w:cs="Calibri"/>
          <w:b/>
          <w:bCs/>
          <w:noProof/>
          <w:sz w:val="20"/>
          <w:szCs w:val="20"/>
          <w:lang w:val="sr-Latn-ME"/>
        </w:rPr>
        <w:t xml:space="preserve"> </w:t>
      </w:r>
    </w:p>
    <w:p w14:paraId="142FD4BA" w14:textId="6802BDFE" w:rsidR="000946FF" w:rsidRPr="004637F9" w:rsidRDefault="000946FF" w:rsidP="00DD3D14">
      <w:pPr>
        <w:spacing w:after="0" w:line="240" w:lineRule="auto"/>
        <w:ind w:left="936"/>
        <w:jc w:val="both"/>
        <w:rPr>
          <w:rFonts w:ascii="Helvetica" w:hAnsi="Helvetica"/>
          <w:bCs/>
          <w:noProof/>
          <w:sz w:val="20"/>
          <w:szCs w:val="20"/>
          <w:lang w:val="sr-Latn-ME"/>
        </w:rPr>
      </w:pPr>
      <w:r w:rsidRPr="004637F9">
        <w:rPr>
          <w:rFonts w:ascii="Helvetica" w:hAnsi="Helvetica"/>
          <w:noProof/>
          <w:sz w:val="20"/>
          <w:szCs w:val="20"/>
          <w:lang w:val="sr-Latn-ME"/>
        </w:rPr>
        <w:t xml:space="preserve">2.2. </w:t>
      </w:r>
      <w:r w:rsidR="00421FC0" w:rsidRPr="004637F9">
        <w:rPr>
          <w:rFonts w:ascii="Helvetica" w:hAnsi="Helvetica"/>
          <w:noProof/>
          <w:sz w:val="20"/>
          <w:szCs w:val="20"/>
          <w:lang w:val="sr-Latn-ME"/>
        </w:rPr>
        <w:t>o</w:t>
      </w:r>
      <w:r w:rsidR="000C0E4A" w:rsidRPr="004637F9">
        <w:rPr>
          <w:rFonts w:ascii="Helvetica" w:hAnsi="Helvetica"/>
          <w:noProof/>
          <w:sz w:val="20"/>
          <w:szCs w:val="20"/>
          <w:lang w:val="sr-Latn-ME"/>
        </w:rPr>
        <w:t xml:space="preserve">ptuženi </w:t>
      </w:r>
      <w:r w:rsidR="00C5562E" w:rsidRPr="004637F9">
        <w:rPr>
          <w:rFonts w:ascii="Helvetica" w:hAnsi="Helvetica"/>
          <w:noProof/>
          <w:sz w:val="20"/>
          <w:szCs w:val="20"/>
          <w:lang w:val="sr-Latn-ME"/>
        </w:rPr>
        <w:t>R</w:t>
      </w:r>
      <w:r w:rsidR="000C0E4A" w:rsidRPr="004637F9">
        <w:rPr>
          <w:rFonts w:ascii="Helvetica" w:hAnsi="Helvetica"/>
          <w:noProof/>
          <w:sz w:val="20"/>
          <w:szCs w:val="20"/>
          <w:lang w:val="sr-Latn-ME"/>
        </w:rPr>
        <w:t xml:space="preserve">adoje </w:t>
      </w:r>
      <w:r w:rsidR="00C5562E" w:rsidRPr="004637F9">
        <w:rPr>
          <w:rFonts w:ascii="Helvetica" w:hAnsi="Helvetica"/>
          <w:noProof/>
          <w:sz w:val="20"/>
          <w:szCs w:val="20"/>
          <w:lang w:val="sr-Latn-ME"/>
        </w:rPr>
        <w:t>R</w:t>
      </w:r>
      <w:r w:rsidR="000C0E4A" w:rsidRPr="004637F9">
        <w:rPr>
          <w:rFonts w:ascii="Helvetica" w:hAnsi="Helvetica"/>
          <w:noProof/>
          <w:sz w:val="20"/>
          <w:szCs w:val="20"/>
          <w:lang w:val="sr-Latn-ME"/>
        </w:rPr>
        <w:t xml:space="preserve">adulović, </w:t>
      </w:r>
      <w:r w:rsidR="00C5562E" w:rsidRPr="004637F9">
        <w:rPr>
          <w:rFonts w:ascii="Helvetica" w:hAnsi="Helvetica"/>
          <w:noProof/>
          <w:sz w:val="20"/>
          <w:szCs w:val="20"/>
          <w:lang w:val="sr-Latn-ME"/>
        </w:rPr>
        <w:t>načelnik s</w:t>
      </w:r>
      <w:r w:rsidR="000C0E4A" w:rsidRPr="004637F9">
        <w:rPr>
          <w:rFonts w:ascii="Helvetica" w:hAnsi="Helvetica"/>
          <w:noProof/>
          <w:sz w:val="20"/>
          <w:szCs w:val="20"/>
          <w:lang w:val="sr-Latn-ME"/>
        </w:rPr>
        <w:t xml:space="preserve">ektora Službe </w:t>
      </w:r>
      <w:r w:rsidR="000A5C5A" w:rsidRPr="004637F9">
        <w:rPr>
          <w:rFonts w:ascii="Helvetica" w:hAnsi="Helvetica"/>
          <w:noProof/>
          <w:sz w:val="20"/>
          <w:szCs w:val="20"/>
          <w:lang w:val="sr-Latn-ME"/>
        </w:rPr>
        <w:t>državne bezbjednosti</w:t>
      </w:r>
      <w:r w:rsidR="000C0E4A" w:rsidRPr="004637F9">
        <w:rPr>
          <w:rFonts w:ascii="Helvetica" w:hAnsi="Helvetica"/>
          <w:noProof/>
          <w:sz w:val="20"/>
          <w:szCs w:val="20"/>
          <w:lang w:val="sr-Latn-ME"/>
        </w:rPr>
        <w:t xml:space="preserve"> u Herceg-Nov</w:t>
      </w:r>
      <w:r w:rsidR="000A5C5A" w:rsidRPr="004637F9">
        <w:rPr>
          <w:rFonts w:ascii="Helvetica" w:hAnsi="Helvetica"/>
          <w:noProof/>
          <w:sz w:val="20"/>
          <w:szCs w:val="20"/>
          <w:lang w:val="sr-Latn-ME"/>
        </w:rPr>
        <w:t xml:space="preserve">om </w:t>
      </w:r>
      <w:r w:rsidR="00C07F4E" w:rsidRPr="004637F9">
        <w:rPr>
          <w:rFonts w:ascii="Helvetica" w:hAnsi="Helvetica"/>
          <w:noProof/>
          <w:sz w:val="20"/>
          <w:szCs w:val="20"/>
          <w:lang w:val="sr-Latn-ME"/>
        </w:rPr>
        <w:t xml:space="preserve">naveo je da </w:t>
      </w:r>
      <w:r w:rsidR="00C07F4E" w:rsidRPr="004637F9">
        <w:rPr>
          <w:rFonts w:ascii="Helvetica" w:hAnsi="Helvetica"/>
          <w:b/>
          <w:noProof/>
          <w:sz w:val="20"/>
          <w:szCs w:val="20"/>
          <w:lang w:val="sr-Latn-ME"/>
        </w:rPr>
        <w:t>mu je pokazan telegram</w:t>
      </w:r>
      <w:r w:rsidR="007133C5" w:rsidRPr="004637F9">
        <w:rPr>
          <w:rFonts w:ascii="Helvetica" w:hAnsi="Helvetica"/>
          <w:b/>
          <w:noProof/>
          <w:sz w:val="20"/>
          <w:szCs w:val="20"/>
          <w:lang w:val="sr-Latn-ME"/>
        </w:rPr>
        <w:t xml:space="preserve"> M</w:t>
      </w:r>
      <w:r w:rsidR="00AA333D" w:rsidRPr="004637F9">
        <w:rPr>
          <w:rFonts w:ascii="Helvetica" w:hAnsi="Helvetica"/>
          <w:b/>
          <w:noProof/>
          <w:sz w:val="20"/>
          <w:szCs w:val="20"/>
          <w:lang w:val="sr-Latn-ME"/>
        </w:rPr>
        <w:t>inistarstva unutrašnjih poslova</w:t>
      </w:r>
      <w:r w:rsidR="00C07F4E" w:rsidRPr="004637F9">
        <w:rPr>
          <w:rFonts w:ascii="Helvetica" w:hAnsi="Helvetica"/>
          <w:b/>
          <w:noProof/>
          <w:sz w:val="20"/>
          <w:szCs w:val="20"/>
          <w:lang w:val="sr-Latn-ME"/>
        </w:rPr>
        <w:t xml:space="preserve"> br. 184 od 24.</w:t>
      </w:r>
      <w:r w:rsidR="000A5C5A" w:rsidRPr="004637F9">
        <w:rPr>
          <w:rFonts w:ascii="Helvetica" w:hAnsi="Helvetica"/>
          <w:b/>
          <w:noProof/>
          <w:sz w:val="20"/>
          <w:szCs w:val="20"/>
          <w:lang w:val="sr-Latn-ME"/>
        </w:rPr>
        <w:t xml:space="preserve"> </w:t>
      </w:r>
      <w:r w:rsidR="00F83F87" w:rsidRPr="004637F9">
        <w:rPr>
          <w:rFonts w:ascii="Helvetica" w:hAnsi="Helvetica"/>
          <w:b/>
          <w:noProof/>
          <w:sz w:val="20"/>
          <w:szCs w:val="20"/>
          <w:lang w:val="sr-Latn-ME"/>
        </w:rPr>
        <w:t>0</w:t>
      </w:r>
      <w:r w:rsidR="00C07F4E" w:rsidRPr="004637F9">
        <w:rPr>
          <w:rFonts w:ascii="Helvetica" w:hAnsi="Helvetica"/>
          <w:b/>
          <w:noProof/>
          <w:sz w:val="20"/>
          <w:szCs w:val="20"/>
          <w:lang w:val="sr-Latn-ME"/>
        </w:rPr>
        <w:t>5.</w:t>
      </w:r>
      <w:r w:rsidR="000A5C5A" w:rsidRPr="004637F9">
        <w:rPr>
          <w:rFonts w:ascii="Helvetica" w:hAnsi="Helvetica"/>
          <w:b/>
          <w:noProof/>
          <w:sz w:val="20"/>
          <w:szCs w:val="20"/>
          <w:lang w:val="sr-Latn-ME"/>
        </w:rPr>
        <w:t xml:space="preserve"> </w:t>
      </w:r>
      <w:r w:rsidR="00C07F4E" w:rsidRPr="004637F9">
        <w:rPr>
          <w:rFonts w:ascii="Helvetica" w:hAnsi="Helvetica"/>
          <w:b/>
          <w:noProof/>
          <w:sz w:val="20"/>
          <w:szCs w:val="20"/>
          <w:lang w:val="sr-Latn-ME"/>
        </w:rPr>
        <w:t>1992. godine</w:t>
      </w:r>
      <w:r w:rsidR="007133C5" w:rsidRPr="004637F9">
        <w:rPr>
          <w:rFonts w:ascii="Helvetica" w:hAnsi="Helvetica"/>
          <w:b/>
          <w:noProof/>
          <w:sz w:val="20"/>
          <w:szCs w:val="20"/>
          <w:lang w:val="sr-Latn-ME"/>
        </w:rPr>
        <w:t>,</w:t>
      </w:r>
      <w:r w:rsidR="001D57EE" w:rsidRPr="004637F9">
        <w:rPr>
          <w:rFonts w:ascii="Helvetica" w:hAnsi="Helvetica"/>
          <w:b/>
          <w:noProof/>
          <w:sz w:val="20"/>
          <w:szCs w:val="20"/>
          <w:lang w:val="sr-Latn-ME"/>
        </w:rPr>
        <w:t xml:space="preserve"> takođe sa potpisom Pavla Bulatovića;</w:t>
      </w:r>
      <w:r w:rsidR="00C07F4E" w:rsidRPr="004637F9">
        <w:rPr>
          <w:rFonts w:ascii="Helvetica" w:hAnsi="Helvetica"/>
          <w:b/>
          <w:noProof/>
          <w:sz w:val="20"/>
          <w:szCs w:val="20"/>
          <w:lang w:val="sr-Latn-ME"/>
        </w:rPr>
        <w:t xml:space="preserve"> </w:t>
      </w:r>
      <w:r w:rsidR="000A5C5A" w:rsidRPr="004637F9">
        <w:rPr>
          <w:rFonts w:ascii="Helvetica" w:hAnsi="Helvetica"/>
          <w:noProof/>
          <w:sz w:val="20"/>
          <w:szCs w:val="20"/>
          <w:lang w:val="sr-Latn-ME"/>
        </w:rPr>
        <w:t>On je</w:t>
      </w:r>
      <w:r w:rsidR="00AA333D" w:rsidRPr="004637F9">
        <w:rPr>
          <w:rFonts w:ascii="Helvetica" w:hAnsi="Helvetica"/>
          <w:noProof/>
          <w:sz w:val="20"/>
          <w:szCs w:val="20"/>
          <w:lang w:val="sr-Latn-ME"/>
        </w:rPr>
        <w:t xml:space="preserve"> na glavnom pretresu</w:t>
      </w:r>
      <w:r w:rsidR="000A5C5A" w:rsidRPr="004637F9">
        <w:rPr>
          <w:rFonts w:ascii="Helvetica" w:hAnsi="Helvetica"/>
          <w:noProof/>
          <w:sz w:val="20"/>
          <w:szCs w:val="20"/>
          <w:lang w:val="sr-Latn-ME"/>
        </w:rPr>
        <w:t xml:space="preserve"> pred Višim sudom u Podgorici </w:t>
      </w:r>
      <w:r w:rsidR="00AA333D" w:rsidRPr="004637F9">
        <w:rPr>
          <w:rFonts w:ascii="Helvetica" w:hAnsi="Helvetica"/>
          <w:noProof/>
          <w:sz w:val="20"/>
          <w:szCs w:val="20"/>
          <w:lang w:val="sr-Latn-ME"/>
        </w:rPr>
        <w:t xml:space="preserve"> </w:t>
      </w:r>
      <w:r w:rsidR="00F83F87" w:rsidRPr="004637F9">
        <w:rPr>
          <w:rFonts w:ascii="Helvetica" w:hAnsi="Helvetica"/>
          <w:noProof/>
          <w:sz w:val="20"/>
          <w:szCs w:val="20"/>
          <w:lang w:val="sr-Latn-ME"/>
        </w:rPr>
        <w:t>0</w:t>
      </w:r>
      <w:r w:rsidR="00AA333D" w:rsidRPr="004637F9">
        <w:rPr>
          <w:rFonts w:ascii="Helvetica" w:hAnsi="Helvetica"/>
          <w:noProof/>
          <w:sz w:val="20"/>
          <w:szCs w:val="20"/>
          <w:lang w:val="sr-Latn-ME"/>
        </w:rPr>
        <w:t>6.</w:t>
      </w:r>
      <w:r w:rsidR="00C92CA4" w:rsidRPr="004637F9">
        <w:rPr>
          <w:rFonts w:ascii="Helvetica" w:hAnsi="Helvetica"/>
          <w:noProof/>
          <w:sz w:val="20"/>
          <w:szCs w:val="20"/>
          <w:lang w:val="sr-Latn-ME"/>
        </w:rPr>
        <w:t xml:space="preserve"> </w:t>
      </w:r>
      <w:r w:rsidR="00F83F87" w:rsidRPr="004637F9">
        <w:rPr>
          <w:rFonts w:ascii="Helvetica" w:hAnsi="Helvetica"/>
          <w:noProof/>
          <w:sz w:val="20"/>
          <w:szCs w:val="20"/>
          <w:lang w:val="sr-Latn-ME"/>
        </w:rPr>
        <w:t>0</w:t>
      </w:r>
      <w:r w:rsidR="00AA333D" w:rsidRPr="004637F9">
        <w:rPr>
          <w:rFonts w:ascii="Helvetica" w:hAnsi="Helvetica"/>
          <w:noProof/>
          <w:sz w:val="20"/>
          <w:szCs w:val="20"/>
          <w:lang w:val="sr-Latn-ME"/>
        </w:rPr>
        <w:t>9.</w:t>
      </w:r>
      <w:r w:rsidR="00C92CA4" w:rsidRPr="004637F9">
        <w:rPr>
          <w:rFonts w:ascii="Helvetica" w:hAnsi="Helvetica"/>
          <w:noProof/>
          <w:sz w:val="20"/>
          <w:szCs w:val="20"/>
          <w:lang w:val="sr-Latn-ME"/>
        </w:rPr>
        <w:t xml:space="preserve"> </w:t>
      </w:r>
      <w:r w:rsidR="00AA333D" w:rsidRPr="004637F9">
        <w:rPr>
          <w:rFonts w:ascii="Helvetica" w:hAnsi="Helvetica"/>
          <w:noProof/>
          <w:sz w:val="20"/>
          <w:szCs w:val="20"/>
          <w:lang w:val="sr-Latn-ME"/>
        </w:rPr>
        <w:t xml:space="preserve">2012. godine naveo i to da su </w:t>
      </w:r>
      <w:r w:rsidR="00C92CA4" w:rsidRPr="004637F9">
        <w:rPr>
          <w:rFonts w:ascii="Helvetica" w:hAnsi="Helvetica"/>
          <w:noProof/>
          <w:sz w:val="20"/>
          <w:szCs w:val="20"/>
          <w:lang w:val="sr-Latn-ME"/>
        </w:rPr>
        <w:t>izbjeglice</w:t>
      </w:r>
      <w:r w:rsidR="00AA333D" w:rsidRPr="004637F9">
        <w:rPr>
          <w:rFonts w:ascii="Helvetica" w:hAnsi="Helvetica"/>
          <w:noProof/>
          <w:sz w:val="20"/>
          <w:szCs w:val="20"/>
          <w:lang w:val="sr-Latn-ME"/>
        </w:rPr>
        <w:t xml:space="preserve"> priveden</w:t>
      </w:r>
      <w:r w:rsidR="00C92CA4" w:rsidRPr="004637F9">
        <w:rPr>
          <w:rFonts w:ascii="Helvetica" w:hAnsi="Helvetica"/>
          <w:noProof/>
          <w:sz w:val="20"/>
          <w:szCs w:val="20"/>
          <w:lang w:val="sr-Latn-ME"/>
        </w:rPr>
        <w:t>e</w:t>
      </w:r>
      <w:r w:rsidR="00AA333D" w:rsidRPr="004637F9">
        <w:rPr>
          <w:rFonts w:ascii="Helvetica" w:hAnsi="Helvetica"/>
          <w:noProof/>
          <w:sz w:val="20"/>
          <w:szCs w:val="20"/>
          <w:lang w:val="sr-Latn-ME"/>
        </w:rPr>
        <w:t xml:space="preserve"> od strane</w:t>
      </w:r>
      <w:r w:rsidR="00246144" w:rsidRPr="004637F9">
        <w:rPr>
          <w:rFonts w:ascii="Helvetica" w:hAnsi="Helvetica"/>
          <w:noProof/>
          <w:sz w:val="20"/>
          <w:szCs w:val="20"/>
          <w:lang w:val="sr-Latn-ME"/>
        </w:rPr>
        <w:t xml:space="preserve"> j</w:t>
      </w:r>
      <w:r w:rsidR="00AA333D" w:rsidRPr="004637F9">
        <w:rPr>
          <w:rFonts w:ascii="Helvetica" w:hAnsi="Helvetica"/>
          <w:noProof/>
          <w:sz w:val="20"/>
          <w:szCs w:val="20"/>
          <w:lang w:val="sr-Latn-ME"/>
        </w:rPr>
        <w:t xml:space="preserve">avne </w:t>
      </w:r>
      <w:r w:rsidR="00246144" w:rsidRPr="004637F9">
        <w:rPr>
          <w:rFonts w:ascii="Helvetica" w:hAnsi="Helvetica"/>
          <w:noProof/>
          <w:sz w:val="20"/>
          <w:szCs w:val="20"/>
          <w:lang w:val="sr-Latn-ME"/>
        </w:rPr>
        <w:t>b</w:t>
      </w:r>
      <w:r w:rsidR="00AA333D" w:rsidRPr="004637F9">
        <w:rPr>
          <w:rFonts w:ascii="Helvetica" w:hAnsi="Helvetica"/>
          <w:noProof/>
          <w:sz w:val="20"/>
          <w:szCs w:val="20"/>
          <w:lang w:val="sr-Latn-ME"/>
        </w:rPr>
        <w:t xml:space="preserve">ezbjednosti </w:t>
      </w:r>
      <w:r w:rsidR="00AA333D" w:rsidRPr="004637F9">
        <w:rPr>
          <w:rFonts w:ascii="Helvetica" w:hAnsi="Helvetica"/>
          <w:b/>
          <w:noProof/>
          <w:sz w:val="20"/>
          <w:szCs w:val="20"/>
          <w:lang w:val="sr-Latn-ME"/>
        </w:rPr>
        <w:t xml:space="preserve">po nalogu </w:t>
      </w:r>
      <w:r w:rsidR="007133C5" w:rsidRPr="004637F9">
        <w:rPr>
          <w:rFonts w:ascii="Helvetica" w:hAnsi="Helvetica"/>
          <w:b/>
          <w:noProof/>
          <w:sz w:val="20"/>
          <w:szCs w:val="20"/>
          <w:lang w:val="sr-Latn-ME"/>
        </w:rPr>
        <w:t>Pavla Bulatovića</w:t>
      </w:r>
      <w:r w:rsidR="00246144" w:rsidRPr="004637F9">
        <w:rPr>
          <w:rFonts w:ascii="Helvetica" w:hAnsi="Helvetica"/>
          <w:bCs/>
          <w:noProof/>
          <w:sz w:val="20"/>
          <w:szCs w:val="20"/>
          <w:lang w:val="sr-Latn-ME"/>
        </w:rPr>
        <w:t>;</w:t>
      </w:r>
      <w:r w:rsidR="00AA333D" w:rsidRPr="004637F9">
        <w:rPr>
          <w:rStyle w:val="FootnoteReference"/>
          <w:rFonts w:ascii="Helvetica" w:eastAsia="Times New Roman" w:hAnsi="Helvetica" w:cs="Calibri"/>
          <w:noProof/>
          <w:kern w:val="0"/>
          <w:sz w:val="20"/>
          <w:szCs w:val="20"/>
          <w:lang w:val="sr-Latn-ME" w:eastAsia="en-GB"/>
          <w14:ligatures w14:val="none"/>
        </w:rPr>
        <w:footnoteReference w:id="6"/>
      </w:r>
    </w:p>
    <w:p w14:paraId="4CBF7843" w14:textId="2E7EA4F5" w:rsidR="000946FF" w:rsidRPr="004637F9" w:rsidRDefault="000946FF" w:rsidP="00DD3D14">
      <w:pPr>
        <w:spacing w:after="0" w:line="240" w:lineRule="auto"/>
        <w:ind w:left="936"/>
        <w:jc w:val="both"/>
        <w:rPr>
          <w:rFonts w:ascii="Helvetica" w:hAnsi="Helvetica"/>
          <w:iCs/>
          <w:sz w:val="20"/>
          <w:szCs w:val="20"/>
          <w:lang w:val="sr-Latn-ME"/>
        </w:rPr>
      </w:pPr>
      <w:r w:rsidRPr="004637F9">
        <w:rPr>
          <w:rFonts w:ascii="Helvetica" w:hAnsi="Helvetica"/>
          <w:bCs/>
          <w:noProof/>
          <w:sz w:val="20"/>
          <w:szCs w:val="20"/>
          <w:lang w:val="sr-Latn-ME"/>
        </w:rPr>
        <w:t xml:space="preserve">2.3. </w:t>
      </w:r>
      <w:r w:rsidR="008148BD" w:rsidRPr="004637F9">
        <w:rPr>
          <w:rFonts w:ascii="Helvetica" w:hAnsi="Helvetica"/>
          <w:sz w:val="20"/>
          <w:szCs w:val="20"/>
          <w:lang w:val="sr-Latn-ME"/>
        </w:rPr>
        <w:t xml:space="preserve">svjedok </w:t>
      </w:r>
      <w:r w:rsidR="00C5562E" w:rsidRPr="004637F9">
        <w:rPr>
          <w:rFonts w:ascii="Helvetica" w:eastAsia="Times New Roman" w:hAnsi="Helvetica" w:cs="Times New Roman"/>
          <w:kern w:val="0"/>
          <w:sz w:val="20"/>
          <w:szCs w:val="20"/>
          <w:lang w:val="sr-Latn-ME" w:eastAsia="en-GB"/>
          <w14:ligatures w14:val="none"/>
        </w:rPr>
        <w:t xml:space="preserve">Slobodan Pejović, penzionisani inspektor </w:t>
      </w:r>
      <w:r w:rsidR="00C92CA4" w:rsidRPr="004637F9">
        <w:rPr>
          <w:rFonts w:ascii="Helvetica" w:hAnsi="Helvetica"/>
          <w:sz w:val="20"/>
          <w:szCs w:val="20"/>
          <w:lang w:val="sr-Latn-ME"/>
        </w:rPr>
        <w:t>CB</w:t>
      </w:r>
      <w:r w:rsidR="00C5562E" w:rsidRPr="004637F9">
        <w:rPr>
          <w:rFonts w:ascii="Helvetica" w:eastAsia="Times New Roman" w:hAnsi="Helvetica" w:cs="Times New Roman"/>
          <w:kern w:val="0"/>
          <w:sz w:val="20"/>
          <w:szCs w:val="20"/>
          <w:lang w:val="sr-Latn-ME" w:eastAsia="en-GB"/>
          <w14:ligatures w14:val="none"/>
        </w:rPr>
        <w:t xml:space="preserve"> Herceg – Novi</w:t>
      </w:r>
      <w:r w:rsidR="00246144" w:rsidRPr="004637F9">
        <w:rPr>
          <w:rFonts w:ascii="Helvetica" w:hAnsi="Helvetica"/>
          <w:sz w:val="20"/>
          <w:szCs w:val="20"/>
          <w:lang w:val="sr-Latn-ME"/>
        </w:rPr>
        <w:t>,</w:t>
      </w:r>
      <w:r w:rsidR="00C5562E" w:rsidRPr="004637F9">
        <w:rPr>
          <w:rFonts w:ascii="Helvetica" w:eastAsia="Times New Roman" w:hAnsi="Helvetica" w:cs="Times New Roman"/>
          <w:kern w:val="0"/>
          <w:sz w:val="20"/>
          <w:szCs w:val="20"/>
          <w:lang w:val="sr-Latn-ME" w:eastAsia="en-GB"/>
          <w14:ligatures w14:val="none"/>
        </w:rPr>
        <w:t xml:space="preserve"> </w:t>
      </w:r>
      <w:r w:rsidR="0088004F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>potvrdio</w:t>
      </w:r>
      <w:r w:rsidR="001D57EE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 xml:space="preserve"> je</w:t>
      </w:r>
      <w:r w:rsidR="001F62B0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 xml:space="preserve"> </w:t>
      </w:r>
      <w:r w:rsidR="00695DE0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 xml:space="preserve">da je vidio depešu </w:t>
      </w:r>
      <w:r w:rsidR="00695DE0" w:rsidRPr="004637F9">
        <w:rPr>
          <w:rFonts w:ascii="Helvetica" w:eastAsia="Times New Roman" w:hAnsi="Helvetica" w:cs="Times New Roman"/>
          <w:kern w:val="0"/>
          <w:sz w:val="20"/>
          <w:szCs w:val="20"/>
          <w:lang w:val="sr-Latn-ME" w:eastAsia="en-GB"/>
          <w14:ligatures w14:val="none"/>
        </w:rPr>
        <w:t>u</w:t>
      </w:r>
      <w:r w:rsidR="000A4B7B" w:rsidRPr="004637F9">
        <w:rPr>
          <w:rFonts w:ascii="Helvetica" w:eastAsia="Times New Roman" w:hAnsi="Helvetica" w:cs="Times New Roman"/>
          <w:kern w:val="0"/>
          <w:sz w:val="20"/>
          <w:szCs w:val="20"/>
          <w:lang w:val="sr-Latn-ME" w:eastAsia="en-GB"/>
          <w14:ligatures w14:val="none"/>
        </w:rPr>
        <w:t xml:space="preserve"> kojoj</w:t>
      </w:r>
      <w:r w:rsidR="00695DE0" w:rsidRPr="004637F9">
        <w:rPr>
          <w:rFonts w:ascii="Helvetica" w:eastAsia="Times New Roman" w:hAnsi="Helvetica" w:cs="Times New Roman"/>
          <w:kern w:val="0"/>
          <w:sz w:val="20"/>
          <w:szCs w:val="20"/>
          <w:lang w:val="sr-Latn-ME" w:eastAsia="en-GB"/>
          <w14:ligatures w14:val="none"/>
        </w:rPr>
        <w:t xml:space="preserve"> je između ostalog</w:t>
      </w:r>
      <w:r w:rsidR="00812686" w:rsidRPr="004637F9">
        <w:rPr>
          <w:rFonts w:ascii="Helvetica" w:eastAsia="Times New Roman" w:hAnsi="Helvetica" w:cs="Times New Roman"/>
          <w:kern w:val="0"/>
          <w:sz w:val="20"/>
          <w:szCs w:val="20"/>
          <w:lang w:val="sr-Latn-ME" w:eastAsia="en-GB"/>
          <w14:ligatures w14:val="none"/>
        </w:rPr>
        <w:t xml:space="preserve"> </w:t>
      </w:r>
      <w:r w:rsidR="004213DC" w:rsidRPr="004637F9">
        <w:rPr>
          <w:rFonts w:ascii="Helvetica" w:eastAsia="Times New Roman" w:hAnsi="Helvetica" w:cs="Times New Roman"/>
          <w:kern w:val="0"/>
          <w:sz w:val="20"/>
          <w:szCs w:val="20"/>
          <w:lang w:val="sr-Latn-ME" w:eastAsia="en-GB"/>
          <w14:ligatures w14:val="none"/>
        </w:rPr>
        <w:t>pisalo</w:t>
      </w:r>
      <w:r w:rsidR="001D57EE" w:rsidRPr="004637F9">
        <w:rPr>
          <w:rFonts w:ascii="Helvetica" w:eastAsia="Times New Roman" w:hAnsi="Helvetica" w:cs="Times New Roman"/>
          <w:kern w:val="0"/>
          <w:sz w:val="20"/>
          <w:szCs w:val="20"/>
          <w:lang w:val="sr-Latn-ME" w:eastAsia="en-GB"/>
          <w14:ligatures w14:val="none"/>
        </w:rPr>
        <w:t>:</w:t>
      </w:r>
      <w:r w:rsidR="00812686" w:rsidRPr="004637F9">
        <w:rPr>
          <w:rFonts w:ascii="Helvetica" w:eastAsia="Times New Roman" w:hAnsi="Helvetica" w:cs="Times New Roman"/>
          <w:i/>
          <w:kern w:val="0"/>
          <w:sz w:val="20"/>
          <w:szCs w:val="20"/>
          <w:lang w:val="sr-Latn-ME" w:eastAsia="en-GB"/>
          <w14:ligatures w14:val="none"/>
        </w:rPr>
        <w:t xml:space="preserve"> </w:t>
      </w:r>
      <w:r w:rsidR="004213DC" w:rsidRPr="004637F9">
        <w:rPr>
          <w:rFonts w:ascii="Helvetica" w:eastAsia="Times New Roman" w:hAnsi="Helvetica" w:cs="Times New Roman"/>
          <w:i/>
          <w:kern w:val="0"/>
          <w:sz w:val="20"/>
          <w:szCs w:val="20"/>
          <w:lang w:val="sr-Latn-ME" w:eastAsia="en-GB"/>
          <w14:ligatures w14:val="none"/>
        </w:rPr>
        <w:t>“</w:t>
      </w:r>
      <w:r w:rsidR="00C92CA4" w:rsidRPr="004637F9">
        <w:rPr>
          <w:rFonts w:ascii="Helvetica" w:hAnsi="Helvetica"/>
          <w:i/>
          <w:sz w:val="20"/>
          <w:szCs w:val="20"/>
          <w:lang w:val="sr-Latn-ME"/>
        </w:rPr>
        <w:t xml:space="preserve">… </w:t>
      </w:r>
      <w:r w:rsidR="004213DC" w:rsidRPr="004637F9">
        <w:rPr>
          <w:rFonts w:ascii="Helvetica" w:eastAsia="Times New Roman" w:hAnsi="Helvetica" w:cs="Times New Roman"/>
          <w:iCs/>
          <w:kern w:val="0"/>
          <w:sz w:val="20"/>
          <w:szCs w:val="20"/>
          <w:lang w:val="sr-Latn-ME" w:eastAsia="en-GB"/>
          <w14:ligatures w14:val="none"/>
        </w:rPr>
        <w:t xml:space="preserve">uhapsiti muslimane iz Bosne i Hercegovine starosti od 18 do 80 godina i predati ih tamo gdje </w:t>
      </w:r>
      <w:r w:rsidR="001D57EE" w:rsidRPr="004637F9">
        <w:rPr>
          <w:rFonts w:ascii="Helvetica" w:eastAsia="Times New Roman" w:hAnsi="Helvetica" w:cs="Times New Roman"/>
          <w:iCs/>
          <w:kern w:val="0"/>
          <w:sz w:val="20"/>
          <w:szCs w:val="20"/>
          <w:lang w:val="sr-Latn-ME" w:eastAsia="en-GB"/>
          <w14:ligatures w14:val="none"/>
        </w:rPr>
        <w:t>S</w:t>
      </w:r>
      <w:r w:rsidR="004213DC" w:rsidRPr="004637F9">
        <w:rPr>
          <w:rFonts w:ascii="Helvetica" w:eastAsia="Times New Roman" w:hAnsi="Helvetica" w:cs="Times New Roman"/>
          <w:iCs/>
          <w:kern w:val="0"/>
          <w:sz w:val="20"/>
          <w:szCs w:val="20"/>
          <w:lang w:val="sr-Latn-ME" w:eastAsia="en-GB"/>
          <w14:ligatures w14:val="none"/>
        </w:rPr>
        <w:t xml:space="preserve">rbi drže vlast u Bosni. </w:t>
      </w:r>
      <w:r w:rsidR="004213DC" w:rsidRPr="004637F9">
        <w:rPr>
          <w:rFonts w:ascii="Helvetica" w:eastAsia="Times New Roman" w:hAnsi="Helvetica" w:cs="Times New Roman"/>
          <w:b/>
          <w:bCs/>
          <w:iCs/>
          <w:kern w:val="0"/>
          <w:sz w:val="20"/>
          <w:szCs w:val="20"/>
          <w:lang w:val="sr-Latn-ME" w:eastAsia="en-GB"/>
          <w14:ligatures w14:val="none"/>
        </w:rPr>
        <w:t>U potpisu je bio P</w:t>
      </w:r>
      <w:r w:rsidR="001D57EE" w:rsidRPr="004637F9">
        <w:rPr>
          <w:rFonts w:ascii="Helvetica" w:eastAsia="Times New Roman" w:hAnsi="Helvetica" w:cs="Times New Roman"/>
          <w:b/>
          <w:bCs/>
          <w:iCs/>
          <w:kern w:val="0"/>
          <w:sz w:val="20"/>
          <w:szCs w:val="20"/>
          <w:lang w:val="sr-Latn-ME" w:eastAsia="en-GB"/>
          <w14:ligatures w14:val="none"/>
        </w:rPr>
        <w:t>avle</w:t>
      </w:r>
      <w:r w:rsidR="004213DC" w:rsidRPr="004637F9">
        <w:rPr>
          <w:rFonts w:ascii="Helvetica" w:eastAsia="Times New Roman" w:hAnsi="Helvetica" w:cs="Times New Roman"/>
          <w:b/>
          <w:bCs/>
          <w:iCs/>
          <w:kern w:val="0"/>
          <w:sz w:val="20"/>
          <w:szCs w:val="20"/>
          <w:lang w:val="sr-Latn-ME" w:eastAsia="en-GB"/>
          <w14:ligatures w14:val="none"/>
        </w:rPr>
        <w:t xml:space="preserve"> B</w:t>
      </w:r>
      <w:r w:rsidR="001D57EE" w:rsidRPr="004637F9">
        <w:rPr>
          <w:rFonts w:ascii="Helvetica" w:eastAsia="Times New Roman" w:hAnsi="Helvetica" w:cs="Times New Roman"/>
          <w:b/>
          <w:bCs/>
          <w:iCs/>
          <w:kern w:val="0"/>
          <w:sz w:val="20"/>
          <w:szCs w:val="20"/>
          <w:lang w:val="sr-Latn-ME" w:eastAsia="en-GB"/>
          <w14:ligatures w14:val="none"/>
        </w:rPr>
        <w:t>ulatović</w:t>
      </w:r>
      <w:r w:rsidR="004213DC" w:rsidRPr="004637F9">
        <w:rPr>
          <w:rFonts w:ascii="Helvetica" w:eastAsia="Times New Roman" w:hAnsi="Helvetica" w:cs="Times New Roman"/>
          <w:i/>
          <w:kern w:val="0"/>
          <w:sz w:val="20"/>
          <w:szCs w:val="20"/>
          <w:lang w:val="sr-Latn-ME" w:eastAsia="en-GB"/>
          <w14:ligatures w14:val="none"/>
        </w:rPr>
        <w:t>”</w:t>
      </w:r>
      <w:r w:rsidR="00D61857" w:rsidRPr="004637F9">
        <w:rPr>
          <w:rFonts w:ascii="Helvetica" w:eastAsia="Times New Roman" w:hAnsi="Helvetica" w:cs="Times New Roman"/>
          <w:i/>
          <w:kern w:val="0"/>
          <w:sz w:val="20"/>
          <w:szCs w:val="20"/>
          <w:lang w:val="sr-Latn-ME" w:eastAsia="en-GB"/>
          <w14:ligatures w14:val="none"/>
        </w:rPr>
        <w:t xml:space="preserve"> </w:t>
      </w:r>
      <w:r w:rsidR="004213DC" w:rsidRPr="004637F9">
        <w:rPr>
          <w:rStyle w:val="FootnoteReference"/>
          <w:rFonts w:ascii="Helvetica" w:hAnsi="Helvetica" w:cs="Calibri"/>
          <w:bCs/>
          <w:iCs/>
          <w:kern w:val="0"/>
          <w:sz w:val="20"/>
          <w:szCs w:val="20"/>
          <w:lang w:val="sr-Latn-ME"/>
          <w14:ligatures w14:val="none"/>
        </w:rPr>
        <w:footnoteReference w:id="7"/>
      </w:r>
      <w:r w:rsidR="00246144" w:rsidRPr="004637F9">
        <w:rPr>
          <w:rFonts w:ascii="Helvetica" w:hAnsi="Helvetica"/>
          <w:iCs/>
          <w:sz w:val="20"/>
          <w:szCs w:val="20"/>
          <w:lang w:val="sr-Latn-ME"/>
        </w:rPr>
        <w:t>;</w:t>
      </w:r>
    </w:p>
    <w:p w14:paraId="4BB13661" w14:textId="3EB948AC" w:rsidR="000946FF" w:rsidRPr="004637F9" w:rsidRDefault="000946FF" w:rsidP="00DD3D14">
      <w:pPr>
        <w:spacing w:after="0" w:line="240" w:lineRule="auto"/>
        <w:ind w:left="936"/>
        <w:jc w:val="both"/>
        <w:rPr>
          <w:rFonts w:ascii="Helvetica" w:hAnsi="Helvetica"/>
          <w:bCs/>
          <w:noProof/>
          <w:sz w:val="20"/>
          <w:szCs w:val="20"/>
          <w:lang w:val="sr-Latn-ME"/>
        </w:rPr>
      </w:pPr>
      <w:r w:rsidRPr="004637F9">
        <w:rPr>
          <w:rFonts w:ascii="Helvetica" w:hAnsi="Helvetica"/>
          <w:iCs/>
          <w:sz w:val="20"/>
          <w:szCs w:val="20"/>
          <w:lang w:val="sr-Latn-ME"/>
        </w:rPr>
        <w:t xml:space="preserve">2.4. </w:t>
      </w:r>
      <w:r w:rsidR="00246144" w:rsidRPr="004637F9">
        <w:rPr>
          <w:rFonts w:ascii="Helvetica" w:hAnsi="Helvetica"/>
          <w:noProof/>
          <w:sz w:val="20"/>
          <w:szCs w:val="20"/>
          <w:lang w:val="sr-Latn-ME"/>
        </w:rPr>
        <w:t>o</w:t>
      </w:r>
      <w:r w:rsidR="007133C5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>ptuženi</w:t>
      </w:r>
      <w:r w:rsidR="007133C5" w:rsidRPr="004637F9">
        <w:rPr>
          <w:rFonts w:ascii="Helvetica" w:eastAsia="Times New Roman" w:hAnsi="Helvetica" w:cs="Times New Roman"/>
          <w:b/>
          <w:iCs/>
          <w:noProof/>
          <w:kern w:val="0"/>
          <w:sz w:val="20"/>
          <w:szCs w:val="20"/>
          <w:lang w:val="sr-Latn-ME" w:eastAsia="en-GB"/>
          <w14:ligatures w14:val="none"/>
        </w:rPr>
        <w:t xml:space="preserve"> </w:t>
      </w:r>
      <w:r w:rsidR="007133C5" w:rsidRPr="004637F9">
        <w:rPr>
          <w:rFonts w:ascii="Helvetica" w:eastAsia="Times New Roman" w:hAnsi="Helvetica" w:cs="Times New Roman"/>
          <w:bCs/>
          <w:iCs/>
          <w:noProof/>
          <w:kern w:val="0"/>
          <w:sz w:val="20"/>
          <w:szCs w:val="20"/>
          <w:lang w:val="sr-Latn-ME" w:eastAsia="en-GB"/>
          <w14:ligatures w14:val="none"/>
        </w:rPr>
        <w:t>Milorad Šljivančanin, komandir policije u Herceg-Novom</w:t>
      </w:r>
      <w:r w:rsidR="00054306" w:rsidRPr="004637F9">
        <w:rPr>
          <w:rFonts w:ascii="Helvetica" w:eastAsia="Times New Roman" w:hAnsi="Helvetica" w:cs="Times New Roman"/>
          <w:bCs/>
          <w:iCs/>
          <w:noProof/>
          <w:kern w:val="0"/>
          <w:sz w:val="20"/>
          <w:szCs w:val="20"/>
          <w:lang w:val="sr-Latn-ME" w:eastAsia="en-GB"/>
          <w14:ligatures w14:val="none"/>
        </w:rPr>
        <w:t>,</w:t>
      </w:r>
      <w:r w:rsidR="007133C5" w:rsidRPr="004637F9">
        <w:rPr>
          <w:rFonts w:ascii="Helvetica" w:eastAsia="Times New Roman" w:hAnsi="Helvetica" w:cs="Times New Roman"/>
          <w:bCs/>
          <w:noProof/>
          <w:kern w:val="0"/>
          <w:sz w:val="20"/>
          <w:szCs w:val="20"/>
          <w:lang w:val="sr-Latn-ME" w:eastAsia="en-GB"/>
          <w14:ligatures w14:val="none"/>
        </w:rPr>
        <w:t xml:space="preserve"> </w:t>
      </w:r>
      <w:r w:rsidR="00054306" w:rsidRPr="004637F9">
        <w:rPr>
          <w:rFonts w:ascii="Helvetica" w:eastAsia="Times New Roman" w:hAnsi="Helvetica" w:cs="Times New Roman"/>
          <w:bCs/>
          <w:iCs/>
          <w:noProof/>
          <w:kern w:val="0"/>
          <w:sz w:val="20"/>
          <w:szCs w:val="20"/>
          <w:lang w:val="sr-Latn-ME" w:eastAsia="en-GB"/>
          <w14:ligatures w14:val="none"/>
        </w:rPr>
        <w:t xml:space="preserve">u </w:t>
      </w:r>
      <w:r w:rsidR="00C5562E" w:rsidRPr="004637F9">
        <w:rPr>
          <w:rFonts w:ascii="Helvetica" w:eastAsia="Times New Roman" w:hAnsi="Helvetica" w:cs="Times New Roman"/>
          <w:bCs/>
          <w:iCs/>
          <w:noProof/>
          <w:kern w:val="0"/>
          <w:sz w:val="20"/>
          <w:szCs w:val="20"/>
          <w:lang w:val="sr-Latn-ME" w:eastAsia="en-GB"/>
          <w14:ligatures w14:val="none"/>
        </w:rPr>
        <w:t>potvrd</w:t>
      </w:r>
      <w:r w:rsidR="00F66DB2" w:rsidRPr="004637F9">
        <w:rPr>
          <w:rFonts w:ascii="Helvetica" w:eastAsia="Times New Roman" w:hAnsi="Helvetica" w:cs="Times New Roman"/>
          <w:bCs/>
          <w:iCs/>
          <w:noProof/>
          <w:kern w:val="0"/>
          <w:sz w:val="20"/>
          <w:szCs w:val="20"/>
          <w:lang w:val="sr-Latn-ME" w:eastAsia="en-GB"/>
          <w14:ligatures w14:val="none"/>
        </w:rPr>
        <w:t>ama</w:t>
      </w:r>
      <w:r w:rsidR="00C5562E" w:rsidRPr="004637F9">
        <w:rPr>
          <w:rFonts w:ascii="Helvetica" w:eastAsia="Times New Roman" w:hAnsi="Helvetica" w:cs="Times New Roman"/>
          <w:bCs/>
          <w:iCs/>
          <w:noProof/>
          <w:kern w:val="0"/>
          <w:sz w:val="20"/>
          <w:szCs w:val="20"/>
          <w:lang w:val="sr-Latn-ME" w:eastAsia="en-GB"/>
          <w14:ligatures w14:val="none"/>
        </w:rPr>
        <w:t xml:space="preserve"> izdat</w:t>
      </w:r>
      <w:r w:rsidR="00F66DB2" w:rsidRPr="004637F9">
        <w:rPr>
          <w:rFonts w:ascii="Helvetica" w:eastAsia="Times New Roman" w:hAnsi="Helvetica" w:cs="Times New Roman"/>
          <w:bCs/>
          <w:iCs/>
          <w:noProof/>
          <w:kern w:val="0"/>
          <w:sz w:val="20"/>
          <w:szCs w:val="20"/>
          <w:lang w:val="sr-Latn-ME" w:eastAsia="en-GB"/>
          <w14:ligatures w14:val="none"/>
        </w:rPr>
        <w:t>im</w:t>
      </w:r>
      <w:r w:rsidR="00C5562E" w:rsidRPr="004637F9">
        <w:rPr>
          <w:rFonts w:ascii="Helvetica" w:eastAsia="Times New Roman" w:hAnsi="Helvetica" w:cs="Times New Roman"/>
          <w:bCs/>
          <w:iCs/>
          <w:noProof/>
          <w:kern w:val="0"/>
          <w:sz w:val="20"/>
          <w:szCs w:val="20"/>
          <w:lang w:val="sr-Latn-ME" w:eastAsia="en-GB"/>
          <w14:ligatures w14:val="none"/>
        </w:rPr>
        <w:t xml:space="preserve"> za Enesa Biča i Sadika Demirovića, 1992. </w:t>
      </w:r>
      <w:r w:rsidR="00054306" w:rsidRPr="004637F9">
        <w:rPr>
          <w:rFonts w:ascii="Helvetica" w:eastAsia="Times New Roman" w:hAnsi="Helvetica" w:cs="Times New Roman"/>
          <w:bCs/>
          <w:iCs/>
          <w:noProof/>
          <w:kern w:val="0"/>
          <w:sz w:val="20"/>
          <w:szCs w:val="20"/>
          <w:lang w:val="sr-Latn-ME" w:eastAsia="en-GB"/>
          <w14:ligatures w14:val="none"/>
        </w:rPr>
        <w:t>g</w:t>
      </w:r>
      <w:r w:rsidR="00C5562E" w:rsidRPr="004637F9">
        <w:rPr>
          <w:rFonts w:ascii="Helvetica" w:eastAsia="Times New Roman" w:hAnsi="Helvetica" w:cs="Times New Roman"/>
          <w:bCs/>
          <w:iCs/>
          <w:noProof/>
          <w:kern w:val="0"/>
          <w:sz w:val="20"/>
          <w:szCs w:val="20"/>
          <w:lang w:val="sr-Latn-ME" w:eastAsia="en-GB"/>
          <w14:ligatures w14:val="none"/>
        </w:rPr>
        <w:t>odine</w:t>
      </w:r>
      <w:r w:rsidR="007133C5" w:rsidRPr="004637F9">
        <w:rPr>
          <w:rFonts w:ascii="Helvetica" w:eastAsia="Times New Roman" w:hAnsi="Helvetica" w:cs="Times New Roman"/>
          <w:b/>
          <w:iCs/>
          <w:noProof/>
          <w:kern w:val="0"/>
          <w:sz w:val="20"/>
          <w:szCs w:val="20"/>
          <w:lang w:val="sr-Latn-ME" w:eastAsia="en-GB"/>
          <w14:ligatures w14:val="none"/>
        </w:rPr>
        <w:t xml:space="preserve">, </w:t>
      </w:r>
      <w:r w:rsidR="00C5562E" w:rsidRPr="004637F9">
        <w:rPr>
          <w:rFonts w:ascii="Helvetica" w:eastAsia="Times New Roman" w:hAnsi="Helvetica" w:cs="Times New Roman"/>
          <w:iCs/>
          <w:noProof/>
          <w:kern w:val="0"/>
          <w:sz w:val="20"/>
          <w:szCs w:val="20"/>
          <w:lang w:val="sr-Latn-ME" w:eastAsia="en-GB"/>
          <w14:ligatures w14:val="none"/>
        </w:rPr>
        <w:t>piše da je svaki od njih</w:t>
      </w:r>
      <w:r w:rsidR="007133C5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 xml:space="preserve">, </w:t>
      </w:r>
      <w:r w:rsidR="00C5562E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>shodno depeši MUP RCG, zajedno sa ostalim</w:t>
      </w:r>
      <w:r w:rsidR="00054306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 xml:space="preserve"> </w:t>
      </w:r>
      <w:r w:rsidR="00C5562E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>građanima R BiH, dana 25. maja 1992. godine povraćen u BiH i predat radnicima Stanice milicije Foča u Sabirni centar.</w:t>
      </w:r>
      <w:r w:rsidR="00C5562E" w:rsidRPr="004637F9">
        <w:rPr>
          <w:rStyle w:val="FootnoteReference"/>
          <w:rFonts w:ascii="Helvetica" w:eastAsia="Times New Roman" w:hAnsi="Helvetica" w:cs="Calibri"/>
          <w:iCs/>
          <w:noProof/>
          <w:kern w:val="0"/>
          <w:sz w:val="20"/>
          <w:szCs w:val="20"/>
          <w:lang w:val="sr-Latn-ME" w:eastAsia="en-GB"/>
          <w14:ligatures w14:val="none"/>
        </w:rPr>
        <w:footnoteReference w:id="8"/>
      </w:r>
      <w:r w:rsidR="00813F04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 xml:space="preserve"> </w:t>
      </w:r>
      <w:r w:rsidR="0088004F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>Tokom svjedočenja</w:t>
      </w:r>
      <w:r w:rsidR="000A4B7B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>,</w:t>
      </w:r>
      <w:r w:rsidR="0088004F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 xml:space="preserve"> </w:t>
      </w:r>
      <w:r w:rsidR="00F66DB2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>Šljivančanin j</w:t>
      </w:r>
      <w:r w:rsidR="00C92CA4" w:rsidRPr="004637F9">
        <w:rPr>
          <w:rFonts w:ascii="Helvetica" w:hAnsi="Helvetica"/>
          <w:noProof/>
          <w:sz w:val="20"/>
          <w:szCs w:val="20"/>
          <w:lang w:val="sr-Latn-ME"/>
        </w:rPr>
        <w:t xml:space="preserve">e </w:t>
      </w:r>
      <w:r w:rsidR="00545E6E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 xml:space="preserve">izjavio: </w:t>
      </w:r>
      <w:r w:rsidR="00C92CA4" w:rsidRPr="004637F9">
        <w:rPr>
          <w:rFonts w:ascii="Helvetica" w:hAnsi="Helvetica"/>
          <w:noProof/>
          <w:sz w:val="20"/>
          <w:szCs w:val="20"/>
          <w:lang w:val="sr-Latn-ME"/>
        </w:rPr>
        <w:t>„</w:t>
      </w:r>
      <w:r w:rsidR="000A4B7B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 xml:space="preserve">Kada sam </w:t>
      </w:r>
      <w:r w:rsidR="001F62B0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>došao na posao</w:t>
      </w:r>
      <w:r w:rsidR="000A4B7B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>,</w:t>
      </w:r>
      <w:r w:rsidR="001F62B0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 xml:space="preserve"> donijeli su m</w:t>
      </w:r>
      <w:r w:rsidR="00F66DB2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>i</w:t>
      </w:r>
      <w:r w:rsidR="001F62B0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 xml:space="preserve"> hrpu predmeta koji su se odnosili na privedena zadržana lica, koja su privedena tokom vi</w:t>
      </w:r>
      <w:r w:rsidR="001365F6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 xml:space="preserve">kenda. Rekli su mu da je to </w:t>
      </w:r>
      <w:r w:rsidR="001365F6" w:rsidRPr="004637F9">
        <w:rPr>
          <w:rFonts w:ascii="Helvetica" w:eastAsia="Times New Roman" w:hAnsi="Helvetica" w:cs="Times New Roman"/>
          <w:b/>
          <w:bCs/>
          <w:noProof/>
          <w:kern w:val="0"/>
          <w:sz w:val="20"/>
          <w:szCs w:val="20"/>
          <w:lang w:val="sr-Latn-ME" w:eastAsia="en-GB"/>
          <w14:ligatures w14:val="none"/>
        </w:rPr>
        <w:t>rađ</w:t>
      </w:r>
      <w:r w:rsidR="001F62B0" w:rsidRPr="004637F9">
        <w:rPr>
          <w:rFonts w:ascii="Helvetica" w:eastAsia="Times New Roman" w:hAnsi="Helvetica" w:cs="Times New Roman"/>
          <w:b/>
          <w:bCs/>
          <w:noProof/>
          <w:kern w:val="0"/>
          <w:sz w:val="20"/>
          <w:szCs w:val="20"/>
          <w:lang w:val="sr-Latn-ME" w:eastAsia="en-GB"/>
          <w14:ligatures w14:val="none"/>
        </w:rPr>
        <w:t>eno na osnovu depeše</w:t>
      </w:r>
      <w:r w:rsidR="001F62B0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 xml:space="preserve"> </w:t>
      </w:r>
      <w:r w:rsidR="001F62B0" w:rsidRPr="004637F9">
        <w:rPr>
          <w:rFonts w:ascii="Helvetica" w:eastAsia="Times New Roman" w:hAnsi="Helvetica" w:cs="Times New Roman"/>
          <w:b/>
          <w:noProof/>
          <w:kern w:val="0"/>
          <w:sz w:val="20"/>
          <w:szCs w:val="20"/>
          <w:lang w:val="sr-Latn-ME" w:eastAsia="en-GB"/>
          <w14:ligatures w14:val="none"/>
        </w:rPr>
        <w:t>koja je došla iz MUP-a RCG Podgorice 23.</w:t>
      </w:r>
      <w:r w:rsidR="00D61857" w:rsidRPr="004637F9">
        <w:rPr>
          <w:rFonts w:ascii="Helvetica" w:eastAsia="Times New Roman" w:hAnsi="Helvetica" w:cs="Times New Roman"/>
          <w:b/>
          <w:noProof/>
          <w:kern w:val="0"/>
          <w:sz w:val="20"/>
          <w:szCs w:val="20"/>
          <w:lang w:val="sr-Latn-ME" w:eastAsia="en-GB"/>
          <w14:ligatures w14:val="none"/>
        </w:rPr>
        <w:t xml:space="preserve"> </w:t>
      </w:r>
      <w:r w:rsidR="00F83F87" w:rsidRPr="004637F9">
        <w:rPr>
          <w:rFonts w:ascii="Helvetica" w:eastAsia="Times New Roman" w:hAnsi="Helvetica" w:cs="Times New Roman"/>
          <w:b/>
          <w:noProof/>
          <w:kern w:val="0"/>
          <w:sz w:val="20"/>
          <w:szCs w:val="20"/>
          <w:lang w:val="sr-Latn-ME" w:eastAsia="en-GB"/>
          <w14:ligatures w14:val="none"/>
        </w:rPr>
        <w:t>0</w:t>
      </w:r>
      <w:r w:rsidR="001F62B0" w:rsidRPr="004637F9">
        <w:rPr>
          <w:rFonts w:ascii="Helvetica" w:eastAsia="Times New Roman" w:hAnsi="Helvetica" w:cs="Times New Roman"/>
          <w:b/>
          <w:noProof/>
          <w:kern w:val="0"/>
          <w:sz w:val="20"/>
          <w:szCs w:val="20"/>
          <w:lang w:val="sr-Latn-ME" w:eastAsia="en-GB"/>
          <w14:ligatures w14:val="none"/>
        </w:rPr>
        <w:t>5.</w:t>
      </w:r>
      <w:r w:rsidR="00D61857" w:rsidRPr="004637F9">
        <w:rPr>
          <w:rFonts w:ascii="Helvetica" w:eastAsia="Times New Roman" w:hAnsi="Helvetica" w:cs="Times New Roman"/>
          <w:b/>
          <w:noProof/>
          <w:kern w:val="0"/>
          <w:sz w:val="20"/>
          <w:szCs w:val="20"/>
          <w:lang w:val="sr-Latn-ME" w:eastAsia="en-GB"/>
          <w14:ligatures w14:val="none"/>
        </w:rPr>
        <w:t xml:space="preserve"> </w:t>
      </w:r>
      <w:r w:rsidR="001F62B0" w:rsidRPr="004637F9">
        <w:rPr>
          <w:rFonts w:ascii="Helvetica" w:eastAsia="Times New Roman" w:hAnsi="Helvetica" w:cs="Times New Roman"/>
          <w:b/>
          <w:noProof/>
          <w:kern w:val="0"/>
          <w:sz w:val="20"/>
          <w:szCs w:val="20"/>
          <w:lang w:val="sr-Latn-ME" w:eastAsia="en-GB"/>
          <w14:ligatures w14:val="none"/>
        </w:rPr>
        <w:t>1992. godine uveče</w:t>
      </w:r>
      <w:r w:rsidR="001F62B0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>,</w:t>
      </w:r>
      <w:r w:rsidR="000A4B7B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 xml:space="preserve"> </w:t>
      </w:r>
      <w:r w:rsidR="00C92CA4" w:rsidRPr="004637F9">
        <w:rPr>
          <w:rFonts w:ascii="Helvetica" w:hAnsi="Helvetica"/>
          <w:noProof/>
          <w:sz w:val="20"/>
          <w:szCs w:val="20"/>
          <w:lang w:val="sr-Latn-ME"/>
        </w:rPr>
        <w:t>…</w:t>
      </w:r>
      <w:r w:rsidR="000C0E4A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 xml:space="preserve"> </w:t>
      </w:r>
      <w:r w:rsidR="001F62B0" w:rsidRPr="004637F9">
        <w:rPr>
          <w:rFonts w:ascii="Helvetica" w:eastAsia="Times New Roman" w:hAnsi="Helvetica" w:cs="Times New Roman"/>
          <w:b/>
          <w:noProof/>
          <w:kern w:val="0"/>
          <w:sz w:val="20"/>
          <w:szCs w:val="20"/>
          <w:lang w:val="sr-Latn-ME" w:eastAsia="en-GB"/>
          <w14:ligatures w14:val="none"/>
        </w:rPr>
        <w:t>Telegram od 23.</w:t>
      </w:r>
      <w:r w:rsidR="00C92CA4" w:rsidRPr="004637F9">
        <w:rPr>
          <w:rFonts w:ascii="Helvetica" w:hAnsi="Helvetica"/>
          <w:b/>
          <w:noProof/>
          <w:sz w:val="20"/>
          <w:szCs w:val="20"/>
          <w:lang w:val="sr-Latn-ME"/>
        </w:rPr>
        <w:t xml:space="preserve"> </w:t>
      </w:r>
      <w:r w:rsidR="00F83F87" w:rsidRPr="004637F9">
        <w:rPr>
          <w:rFonts w:ascii="Helvetica" w:hAnsi="Helvetica"/>
          <w:b/>
          <w:noProof/>
          <w:sz w:val="20"/>
          <w:szCs w:val="20"/>
          <w:lang w:val="sr-Latn-ME"/>
        </w:rPr>
        <w:t>0</w:t>
      </w:r>
      <w:r w:rsidR="001F62B0" w:rsidRPr="004637F9">
        <w:rPr>
          <w:rFonts w:ascii="Helvetica" w:eastAsia="Times New Roman" w:hAnsi="Helvetica" w:cs="Times New Roman"/>
          <w:b/>
          <w:noProof/>
          <w:kern w:val="0"/>
          <w:sz w:val="20"/>
          <w:szCs w:val="20"/>
          <w:lang w:val="sr-Latn-ME" w:eastAsia="en-GB"/>
          <w14:ligatures w14:val="none"/>
        </w:rPr>
        <w:t>5.</w:t>
      </w:r>
      <w:r w:rsidR="00C92CA4" w:rsidRPr="004637F9">
        <w:rPr>
          <w:rFonts w:ascii="Helvetica" w:hAnsi="Helvetica"/>
          <w:b/>
          <w:noProof/>
          <w:sz w:val="20"/>
          <w:szCs w:val="20"/>
          <w:lang w:val="sr-Latn-ME"/>
        </w:rPr>
        <w:t xml:space="preserve"> </w:t>
      </w:r>
      <w:r w:rsidR="001F62B0" w:rsidRPr="004637F9">
        <w:rPr>
          <w:rFonts w:ascii="Helvetica" w:eastAsia="Times New Roman" w:hAnsi="Helvetica" w:cs="Times New Roman"/>
          <w:b/>
          <w:noProof/>
          <w:kern w:val="0"/>
          <w:sz w:val="20"/>
          <w:szCs w:val="20"/>
          <w:lang w:val="sr-Latn-ME" w:eastAsia="en-GB"/>
          <w14:ligatures w14:val="none"/>
        </w:rPr>
        <w:t>1992. godine pročitan je na kolegijumu</w:t>
      </w:r>
      <w:r w:rsidR="00C92CA4" w:rsidRPr="004637F9">
        <w:rPr>
          <w:rFonts w:ascii="Helvetica" w:hAnsi="Helvetica"/>
          <w:b/>
          <w:noProof/>
          <w:sz w:val="20"/>
          <w:szCs w:val="20"/>
          <w:lang w:val="sr-Latn-ME"/>
        </w:rPr>
        <w:t xml:space="preserve"> (25. 5. 1992)</w:t>
      </w:r>
      <w:r w:rsidR="001F62B0" w:rsidRPr="004637F9">
        <w:rPr>
          <w:rFonts w:ascii="Helvetica" w:eastAsia="Times New Roman" w:hAnsi="Helvetica" w:cs="Times New Roman"/>
          <w:b/>
          <w:noProof/>
          <w:kern w:val="0"/>
          <w:sz w:val="20"/>
          <w:szCs w:val="20"/>
          <w:lang w:val="sr-Latn-ME" w:eastAsia="en-GB"/>
          <w14:ligatures w14:val="none"/>
        </w:rPr>
        <w:t>, nosio je oznaku 14-101</w:t>
      </w:r>
      <w:r w:rsidR="000A4B7B" w:rsidRPr="004637F9">
        <w:rPr>
          <w:rFonts w:ascii="Helvetica" w:eastAsia="Times New Roman" w:hAnsi="Helvetica" w:cs="Times New Roman"/>
          <w:b/>
          <w:noProof/>
          <w:kern w:val="0"/>
          <w:sz w:val="20"/>
          <w:szCs w:val="20"/>
          <w:lang w:val="sr-Latn-ME" w:eastAsia="en-GB"/>
          <w14:ligatures w14:val="none"/>
        </w:rPr>
        <w:t>. U</w:t>
      </w:r>
      <w:r w:rsidR="001F62B0" w:rsidRPr="004637F9">
        <w:rPr>
          <w:rFonts w:ascii="Helvetica" w:eastAsia="Times New Roman" w:hAnsi="Helvetica" w:cs="Times New Roman"/>
          <w:b/>
          <w:noProof/>
          <w:kern w:val="0"/>
          <w:sz w:val="20"/>
          <w:szCs w:val="20"/>
          <w:lang w:val="sr-Latn-ME" w:eastAsia="en-GB"/>
          <w14:ligatures w14:val="none"/>
        </w:rPr>
        <w:t xml:space="preserve"> potpisu je bio ministar P</w:t>
      </w:r>
      <w:r w:rsidR="00F66DB2" w:rsidRPr="004637F9">
        <w:rPr>
          <w:rFonts w:ascii="Helvetica" w:eastAsia="Times New Roman" w:hAnsi="Helvetica" w:cs="Times New Roman"/>
          <w:b/>
          <w:noProof/>
          <w:kern w:val="0"/>
          <w:sz w:val="20"/>
          <w:szCs w:val="20"/>
          <w:lang w:val="sr-Latn-ME" w:eastAsia="en-GB"/>
          <w14:ligatures w14:val="none"/>
        </w:rPr>
        <w:t>avle</w:t>
      </w:r>
      <w:r w:rsidR="001F62B0" w:rsidRPr="004637F9">
        <w:rPr>
          <w:rFonts w:ascii="Helvetica" w:eastAsia="Times New Roman" w:hAnsi="Helvetica" w:cs="Times New Roman"/>
          <w:b/>
          <w:noProof/>
          <w:kern w:val="0"/>
          <w:sz w:val="20"/>
          <w:szCs w:val="20"/>
          <w:lang w:val="sr-Latn-ME" w:eastAsia="en-GB"/>
          <w14:ligatures w14:val="none"/>
        </w:rPr>
        <w:t xml:space="preserve"> B</w:t>
      </w:r>
      <w:r w:rsidR="00F66DB2" w:rsidRPr="004637F9">
        <w:rPr>
          <w:rFonts w:ascii="Helvetica" w:eastAsia="Times New Roman" w:hAnsi="Helvetica" w:cs="Times New Roman"/>
          <w:b/>
          <w:noProof/>
          <w:kern w:val="0"/>
          <w:sz w:val="20"/>
          <w:szCs w:val="20"/>
          <w:lang w:val="sr-Latn-ME" w:eastAsia="en-GB"/>
          <w14:ligatures w14:val="none"/>
        </w:rPr>
        <w:t>ulatović</w:t>
      </w:r>
      <w:r w:rsidR="00F66DB2" w:rsidRPr="004637F9">
        <w:rPr>
          <w:rFonts w:ascii="Helvetica" w:eastAsia="Times New Roman" w:hAnsi="Helvetica" w:cs="Times New Roman"/>
          <w:bCs/>
          <w:noProof/>
          <w:kern w:val="0"/>
          <w:sz w:val="20"/>
          <w:szCs w:val="20"/>
          <w:lang w:val="sr-Latn-ME" w:eastAsia="en-GB"/>
          <w14:ligatures w14:val="none"/>
        </w:rPr>
        <w:t>,</w:t>
      </w:r>
      <w:r w:rsidR="001F62B0" w:rsidRPr="004637F9">
        <w:rPr>
          <w:rFonts w:ascii="Helvetica" w:eastAsia="Times New Roman" w:hAnsi="Helvetica" w:cs="Times New Roman"/>
          <w:bCs/>
          <w:noProof/>
          <w:kern w:val="0"/>
          <w:sz w:val="20"/>
          <w:szCs w:val="20"/>
          <w:lang w:val="sr-Latn-ME" w:eastAsia="en-GB"/>
          <w14:ligatures w14:val="none"/>
        </w:rPr>
        <w:t xml:space="preserve"> </w:t>
      </w:r>
      <w:r w:rsidR="000A4B7B" w:rsidRPr="004637F9">
        <w:rPr>
          <w:rFonts w:ascii="Helvetica" w:eastAsia="Times New Roman" w:hAnsi="Helvetica" w:cs="Times New Roman"/>
          <w:bCs/>
          <w:noProof/>
          <w:kern w:val="0"/>
          <w:sz w:val="20"/>
          <w:szCs w:val="20"/>
          <w:lang w:val="sr-Latn-ME" w:eastAsia="en-GB"/>
          <w14:ligatures w14:val="none"/>
        </w:rPr>
        <w:t>a telegram je bio označen kao strogo povjerljiv</w:t>
      </w:r>
      <w:r w:rsidR="003849D6" w:rsidRPr="004637F9">
        <w:rPr>
          <w:rFonts w:ascii="Helvetica" w:hAnsi="Helvetica"/>
          <w:bCs/>
          <w:noProof/>
          <w:sz w:val="20"/>
          <w:szCs w:val="20"/>
          <w:lang w:val="sr-Latn-ME"/>
        </w:rPr>
        <w:t>“</w:t>
      </w:r>
      <w:r w:rsidR="00246144" w:rsidRPr="004637F9">
        <w:rPr>
          <w:rFonts w:ascii="Helvetica" w:hAnsi="Helvetica"/>
          <w:bCs/>
          <w:noProof/>
          <w:sz w:val="20"/>
          <w:szCs w:val="20"/>
          <w:lang w:val="sr-Latn-ME"/>
        </w:rPr>
        <w:t>;</w:t>
      </w:r>
      <w:r w:rsidR="00C5562E" w:rsidRPr="004637F9">
        <w:rPr>
          <w:rStyle w:val="FootnoteReference"/>
          <w:rFonts w:ascii="Helvetica" w:eastAsia="Times New Roman" w:hAnsi="Helvetica" w:cs="Calibri"/>
          <w:bCs/>
          <w:noProof/>
          <w:kern w:val="0"/>
          <w:sz w:val="20"/>
          <w:szCs w:val="20"/>
          <w:lang w:val="sr-Latn-ME" w:eastAsia="en-GB"/>
          <w14:ligatures w14:val="none"/>
        </w:rPr>
        <w:footnoteReference w:id="9"/>
      </w:r>
    </w:p>
    <w:p w14:paraId="52E5DBB8" w14:textId="00E4EE01" w:rsidR="008148BD" w:rsidRPr="004637F9" w:rsidRDefault="000946FF" w:rsidP="00F83F87">
      <w:pPr>
        <w:spacing w:after="0" w:line="240" w:lineRule="auto"/>
        <w:ind w:left="936"/>
        <w:jc w:val="both"/>
        <w:rPr>
          <w:rFonts w:ascii="Helvetica" w:hAnsi="Helvetica"/>
          <w:noProof/>
          <w:sz w:val="20"/>
          <w:szCs w:val="20"/>
          <w:lang w:val="sr-Latn-ME"/>
        </w:rPr>
      </w:pPr>
      <w:r w:rsidRPr="004637F9">
        <w:rPr>
          <w:rFonts w:ascii="Helvetica" w:hAnsi="Helvetica"/>
          <w:noProof/>
          <w:sz w:val="20"/>
          <w:szCs w:val="20"/>
          <w:lang w:val="sr-Latn-ME"/>
        </w:rPr>
        <w:t xml:space="preserve">2.5. </w:t>
      </w:r>
      <w:r w:rsidR="008148BD" w:rsidRPr="004637F9">
        <w:rPr>
          <w:rFonts w:ascii="Helvetica" w:hAnsi="Helvetica"/>
          <w:noProof/>
          <w:sz w:val="20"/>
          <w:szCs w:val="20"/>
          <w:lang w:val="sr-Latn-ME"/>
        </w:rPr>
        <w:t xml:space="preserve">svjedok </w:t>
      </w:r>
      <w:r w:rsidR="00246144" w:rsidRPr="004637F9">
        <w:rPr>
          <w:rFonts w:ascii="Helvetica" w:hAnsi="Helvetica"/>
          <w:noProof/>
          <w:sz w:val="20"/>
          <w:szCs w:val="20"/>
          <w:lang w:val="sr-Latn-ME"/>
        </w:rPr>
        <w:t xml:space="preserve">Vlastimir Stanišić, </w:t>
      </w:r>
      <w:r w:rsidR="00A5649C" w:rsidRPr="004637F9">
        <w:rPr>
          <w:rFonts w:ascii="Helvetica" w:hAnsi="Helvetica"/>
          <w:noProof/>
          <w:sz w:val="20"/>
          <w:szCs w:val="20"/>
          <w:lang w:val="sr-Latn-ME"/>
        </w:rPr>
        <w:t xml:space="preserve">koji je u maju 1992. </w:t>
      </w:r>
      <w:r w:rsidR="00D61857" w:rsidRPr="004637F9">
        <w:rPr>
          <w:rFonts w:ascii="Helvetica" w:hAnsi="Helvetica"/>
          <w:noProof/>
          <w:sz w:val="20"/>
          <w:szCs w:val="20"/>
          <w:lang w:val="sr-Latn-ME"/>
        </w:rPr>
        <w:t>g</w:t>
      </w:r>
      <w:r w:rsidR="00A5649C" w:rsidRPr="004637F9">
        <w:rPr>
          <w:rFonts w:ascii="Helvetica" w:hAnsi="Helvetica"/>
          <w:noProof/>
          <w:sz w:val="20"/>
          <w:szCs w:val="20"/>
          <w:lang w:val="sr-Latn-ME"/>
        </w:rPr>
        <w:t xml:space="preserve">odine bio </w:t>
      </w:r>
      <w:r w:rsidR="00246144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 xml:space="preserve">načelnik Odjeljenja bezbjednosti (OB) Kotor, </w:t>
      </w:r>
      <w:r w:rsidR="00A5649C" w:rsidRPr="004637F9">
        <w:rPr>
          <w:rFonts w:ascii="Helvetica" w:hAnsi="Helvetica"/>
          <w:noProof/>
          <w:sz w:val="20"/>
          <w:szCs w:val="20"/>
          <w:lang w:val="sr-Latn-ME"/>
        </w:rPr>
        <w:t xml:space="preserve">svjedočio je </w:t>
      </w:r>
      <w:r w:rsidR="00A5649C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 xml:space="preserve">da je </w:t>
      </w:r>
      <w:r w:rsidR="00A5649C" w:rsidRPr="004637F9">
        <w:rPr>
          <w:rFonts w:ascii="Helvetica" w:hAnsi="Helvetica"/>
          <w:noProof/>
          <w:sz w:val="20"/>
          <w:szCs w:val="20"/>
          <w:lang w:val="sr-Latn-ME"/>
        </w:rPr>
        <w:t>„</w:t>
      </w:r>
      <w:r w:rsidR="00A5649C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>iz Ministarstva unutrašnjih poslova (MUP) RCG iz Podgorice stigla depeša da se sva lica srpske i muslimanske nacionalnosti od 18 do 60 godina, i to muškog pola, koja su iz BiH, a nalaze se na području opštine Kotor, privedu. Da se nakon privođenja obavijesti ponovo CB u Herceg Novom kako bi se tražile dalje instrukcije iz Podgorice šta da se radi.</w:t>
      </w:r>
      <w:r w:rsidR="00A5649C" w:rsidRPr="004637F9">
        <w:rPr>
          <w:rFonts w:ascii="Helvetica" w:hAnsi="Helvetica"/>
          <w:noProof/>
          <w:sz w:val="20"/>
          <w:szCs w:val="20"/>
          <w:lang w:val="sr-Latn-ME"/>
        </w:rPr>
        <w:t>“</w:t>
      </w:r>
      <w:r w:rsidR="00A5649C" w:rsidRPr="004637F9">
        <w:rPr>
          <w:rStyle w:val="FootnoteReference"/>
          <w:rFonts w:ascii="Helvetica" w:hAnsi="Helvetica"/>
          <w:noProof/>
          <w:sz w:val="20"/>
          <w:szCs w:val="20"/>
          <w:lang w:val="sr-Latn-ME"/>
        </w:rPr>
        <w:footnoteReference w:id="10"/>
      </w:r>
      <w:r w:rsidR="00A5649C" w:rsidRPr="004637F9">
        <w:rPr>
          <w:rFonts w:ascii="Helvetica" w:hAnsi="Helvetica"/>
          <w:noProof/>
          <w:sz w:val="20"/>
          <w:szCs w:val="20"/>
          <w:lang w:val="sr-Latn-ME"/>
        </w:rPr>
        <w:t xml:space="preserve"> On je rekao i to da </w:t>
      </w:r>
      <w:r w:rsidR="00A5649C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 xml:space="preserve">depešu nije očima vidio, </w:t>
      </w:r>
      <w:r w:rsidR="00A5649C" w:rsidRPr="004637F9">
        <w:rPr>
          <w:rFonts w:ascii="Helvetica" w:hAnsi="Helvetica"/>
          <w:noProof/>
          <w:sz w:val="20"/>
          <w:szCs w:val="20"/>
          <w:lang w:val="sr-Latn-ME"/>
        </w:rPr>
        <w:t>„</w:t>
      </w:r>
      <w:r w:rsidR="00A5649C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>a</w:t>
      </w:r>
      <w:r w:rsidR="00A5649C" w:rsidRPr="004637F9">
        <w:rPr>
          <w:rFonts w:ascii="Helvetica" w:hAnsi="Helvetica"/>
          <w:noProof/>
          <w:sz w:val="20"/>
          <w:szCs w:val="20"/>
          <w:lang w:val="sr-Latn-ME"/>
        </w:rPr>
        <w:t>li da je</w:t>
      </w:r>
      <w:r w:rsidR="00A5649C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 xml:space="preserve"> čuo priču da je </w:t>
      </w:r>
      <w:r w:rsidR="00A5649C" w:rsidRPr="004637F9">
        <w:rPr>
          <w:rFonts w:ascii="Helvetica" w:eastAsia="Times New Roman" w:hAnsi="Helvetica" w:cs="Times New Roman"/>
          <w:b/>
          <w:bCs/>
          <w:noProof/>
          <w:kern w:val="0"/>
          <w:sz w:val="20"/>
          <w:szCs w:val="20"/>
          <w:lang w:val="sr-Latn-ME" w:eastAsia="en-GB"/>
          <w14:ligatures w14:val="none"/>
        </w:rPr>
        <w:t>depešu potpisao pokojni Pavle Bulatović</w:t>
      </w:r>
      <w:r w:rsidR="00A5649C" w:rsidRPr="004637F9">
        <w:rPr>
          <w:rFonts w:ascii="Helvetica" w:eastAsia="Times New Roman" w:hAnsi="Helvetica" w:cs="Times New Roman"/>
          <w:noProof/>
          <w:kern w:val="0"/>
          <w:sz w:val="20"/>
          <w:szCs w:val="20"/>
          <w:lang w:val="sr-Latn-ME" w:eastAsia="en-GB"/>
          <w14:ligatures w14:val="none"/>
        </w:rPr>
        <w:t>, koji je u to vrijeme bio ministar unutrašnjih poslova u MUP-u RCG.</w:t>
      </w:r>
      <w:r w:rsidR="00A5649C" w:rsidRPr="004637F9">
        <w:rPr>
          <w:rFonts w:ascii="Helvetica" w:hAnsi="Helvetica"/>
          <w:noProof/>
          <w:sz w:val="20"/>
          <w:szCs w:val="20"/>
          <w:lang w:val="sr-Latn-ME"/>
        </w:rPr>
        <w:t xml:space="preserve">“ </w:t>
      </w:r>
    </w:p>
    <w:p w14:paraId="56727D59" w14:textId="77777777" w:rsidR="00722C74" w:rsidRPr="004637F9" w:rsidRDefault="00722C74" w:rsidP="00F83F87">
      <w:pPr>
        <w:spacing w:after="0" w:line="240" w:lineRule="auto"/>
        <w:ind w:left="936"/>
        <w:jc w:val="both"/>
        <w:rPr>
          <w:rFonts w:ascii="Helvetica" w:hAnsi="Helvetica" w:cs="Calibri"/>
          <w:noProof/>
          <w:sz w:val="20"/>
          <w:szCs w:val="20"/>
          <w:lang w:val="sr-Latn-ME"/>
        </w:rPr>
      </w:pPr>
    </w:p>
    <w:p w14:paraId="3017DDE0" w14:textId="1EA7B245" w:rsidR="00722C74" w:rsidRPr="004637F9" w:rsidRDefault="008148BD" w:rsidP="00722C74">
      <w:pPr>
        <w:pStyle w:val="ListParagraph"/>
        <w:numPr>
          <w:ilvl w:val="0"/>
          <w:numId w:val="10"/>
        </w:numPr>
        <w:jc w:val="both"/>
        <w:rPr>
          <w:rFonts w:ascii="Helvetica" w:hAnsi="Helvetica"/>
          <w:iCs/>
          <w:noProof/>
          <w:sz w:val="22"/>
          <w:szCs w:val="22"/>
        </w:rPr>
      </w:pPr>
      <w:r w:rsidRPr="004637F9">
        <w:rPr>
          <w:rFonts w:ascii="Helvetica" w:hAnsi="Helvetica"/>
          <w:iCs/>
          <w:noProof/>
          <w:sz w:val="22"/>
          <w:szCs w:val="22"/>
        </w:rPr>
        <w:t xml:space="preserve">Skrećemo pažnju i na svjedočenje Vahide Isaković, žene čiji je brat </w:t>
      </w:r>
      <w:r w:rsidR="000946FF" w:rsidRPr="004637F9">
        <w:rPr>
          <w:rFonts w:ascii="Helvetica" w:hAnsi="Helvetica"/>
          <w:iCs/>
          <w:noProof/>
          <w:sz w:val="22"/>
          <w:szCs w:val="22"/>
        </w:rPr>
        <w:t xml:space="preserve">Enes Bičo smrtno stradao </w:t>
      </w:r>
      <w:r w:rsidRPr="004637F9">
        <w:rPr>
          <w:rFonts w:ascii="Helvetica" w:hAnsi="Helvetica"/>
          <w:iCs/>
          <w:noProof/>
          <w:sz w:val="22"/>
          <w:szCs w:val="22"/>
        </w:rPr>
        <w:t>od posljedica deportacije</w:t>
      </w:r>
      <w:r w:rsidR="000946FF" w:rsidRPr="004637F9">
        <w:rPr>
          <w:rFonts w:ascii="Helvetica" w:hAnsi="Helvetica"/>
          <w:iCs/>
          <w:noProof/>
          <w:sz w:val="22"/>
          <w:szCs w:val="22"/>
        </w:rPr>
        <w:t xml:space="preserve"> u logor Foča</w:t>
      </w:r>
      <w:r w:rsidRPr="004637F9">
        <w:rPr>
          <w:rFonts w:ascii="Helvetica" w:hAnsi="Helvetica"/>
          <w:iCs/>
          <w:noProof/>
          <w:sz w:val="22"/>
          <w:szCs w:val="22"/>
        </w:rPr>
        <w:t>, dok je njen suprug</w:t>
      </w:r>
      <w:r w:rsidR="00833D02" w:rsidRPr="004637F9">
        <w:rPr>
          <w:rFonts w:ascii="Helvetica" w:hAnsi="Helvetica"/>
          <w:iCs/>
          <w:noProof/>
          <w:sz w:val="22"/>
          <w:szCs w:val="22"/>
        </w:rPr>
        <w:t xml:space="preserve"> Ismet Isaković</w:t>
      </w:r>
      <w:r w:rsidRPr="004637F9">
        <w:rPr>
          <w:rFonts w:ascii="Helvetica" w:hAnsi="Helvetica"/>
          <w:iCs/>
          <w:noProof/>
          <w:sz w:val="22"/>
          <w:szCs w:val="22"/>
        </w:rPr>
        <w:t xml:space="preserve"> ostao trajno oštećen zbog deportacije u </w:t>
      </w:r>
      <w:r w:rsidR="000946FF" w:rsidRPr="004637F9">
        <w:rPr>
          <w:rFonts w:ascii="Helvetica" w:hAnsi="Helvetica"/>
          <w:iCs/>
          <w:noProof/>
          <w:sz w:val="22"/>
          <w:szCs w:val="22"/>
        </w:rPr>
        <w:t xml:space="preserve">taj </w:t>
      </w:r>
      <w:r w:rsidRPr="004637F9">
        <w:rPr>
          <w:rFonts w:ascii="Helvetica" w:hAnsi="Helvetica"/>
          <w:iCs/>
          <w:noProof/>
          <w:sz w:val="22"/>
          <w:szCs w:val="22"/>
        </w:rPr>
        <w:t xml:space="preserve">logor. Gospođa Isaković je svjedočila pred </w:t>
      </w:r>
      <w:r w:rsidR="000946FF" w:rsidRPr="004637F9">
        <w:rPr>
          <w:rFonts w:ascii="Helvetica" w:hAnsi="Helvetica"/>
          <w:iCs/>
          <w:noProof/>
          <w:sz w:val="22"/>
          <w:szCs w:val="22"/>
        </w:rPr>
        <w:t xml:space="preserve">Osnovnim </w:t>
      </w:r>
      <w:r w:rsidRPr="004637F9">
        <w:rPr>
          <w:rFonts w:ascii="Helvetica" w:hAnsi="Helvetica"/>
          <w:iCs/>
          <w:noProof/>
          <w:sz w:val="22"/>
          <w:szCs w:val="22"/>
        </w:rPr>
        <w:t>sudom</w:t>
      </w:r>
      <w:r w:rsidR="000946FF" w:rsidRPr="004637F9">
        <w:rPr>
          <w:rFonts w:ascii="Helvetica" w:hAnsi="Helvetica"/>
          <w:iCs/>
          <w:noProof/>
          <w:sz w:val="22"/>
          <w:szCs w:val="22"/>
        </w:rPr>
        <w:t xml:space="preserve"> u Podgorici</w:t>
      </w:r>
      <w:r w:rsidRPr="004637F9">
        <w:rPr>
          <w:rFonts w:ascii="Helvetica" w:hAnsi="Helvetica"/>
          <w:iCs/>
          <w:noProof/>
          <w:sz w:val="22"/>
          <w:szCs w:val="22"/>
        </w:rPr>
        <w:t xml:space="preserve"> o svom susretu sa ministrom Bulatovićem</w:t>
      </w:r>
      <w:r w:rsidR="000946FF" w:rsidRPr="004637F9">
        <w:rPr>
          <w:rFonts w:ascii="Helvetica" w:hAnsi="Helvetica"/>
          <w:iCs/>
          <w:noProof/>
          <w:sz w:val="22"/>
          <w:szCs w:val="22"/>
        </w:rPr>
        <w:t xml:space="preserve"> 1992. godine</w:t>
      </w:r>
      <w:r w:rsidRPr="004637F9">
        <w:rPr>
          <w:rFonts w:ascii="Helvetica" w:hAnsi="Helvetica"/>
          <w:i/>
          <w:noProof/>
          <w:sz w:val="22"/>
          <w:szCs w:val="22"/>
        </w:rPr>
        <w:t>: “</w:t>
      </w:r>
      <w:r w:rsidRPr="004637F9">
        <w:rPr>
          <w:rFonts w:ascii="Helvetica" w:hAnsi="Helvetica"/>
          <w:b/>
          <w:iCs/>
          <w:noProof/>
          <w:sz w:val="22"/>
          <w:szCs w:val="22"/>
        </w:rPr>
        <w:t xml:space="preserve">Obraćala sam se Pavlu Bulatoviću, jer sam saznala da je on direktni nalogodavac svih tih hapšenja </w:t>
      </w:r>
      <w:r w:rsidRPr="004637F9">
        <w:rPr>
          <w:rFonts w:ascii="Helvetica" w:hAnsi="Helvetica"/>
          <w:bCs/>
          <w:iCs/>
          <w:noProof/>
          <w:sz w:val="22"/>
          <w:szCs w:val="22"/>
        </w:rPr>
        <w:t>i zahtjevala sam da me on lično primi. Međutim, on me nije mogao lično primiti nego me uputio na njegovog sekretara. Kada sam odlazila,</w:t>
      </w:r>
      <w:r w:rsidRPr="004637F9">
        <w:rPr>
          <w:rFonts w:ascii="Helvetica" w:hAnsi="Helvetica"/>
          <w:b/>
          <w:iCs/>
          <w:noProof/>
          <w:sz w:val="22"/>
          <w:szCs w:val="22"/>
        </w:rPr>
        <w:t xml:space="preserve"> </w:t>
      </w:r>
      <w:r w:rsidRPr="004637F9">
        <w:rPr>
          <w:rFonts w:ascii="Helvetica" w:hAnsi="Helvetica"/>
          <w:bCs/>
          <w:iCs/>
          <w:noProof/>
          <w:sz w:val="22"/>
          <w:szCs w:val="22"/>
        </w:rPr>
        <w:t>susrela sam Bulatovića</w:t>
      </w:r>
      <w:r w:rsidRPr="004637F9">
        <w:rPr>
          <w:rFonts w:ascii="Helvetica" w:hAnsi="Helvetica"/>
          <w:b/>
          <w:iCs/>
          <w:noProof/>
          <w:sz w:val="22"/>
          <w:szCs w:val="22"/>
        </w:rPr>
        <w:t xml:space="preserve"> </w:t>
      </w:r>
      <w:r w:rsidRPr="004637F9">
        <w:rPr>
          <w:rFonts w:ascii="Helvetica" w:hAnsi="Helvetica"/>
          <w:bCs/>
          <w:iCs/>
          <w:noProof/>
          <w:sz w:val="22"/>
          <w:szCs w:val="22"/>
        </w:rPr>
        <w:t xml:space="preserve">i trčeći za njim pokušavala da mu objasnim zbog čega sam </w:t>
      </w:r>
      <w:r w:rsidRPr="004637F9">
        <w:rPr>
          <w:rFonts w:ascii="Helvetica" w:hAnsi="Helvetica"/>
          <w:bCs/>
          <w:iCs/>
          <w:noProof/>
          <w:sz w:val="22"/>
          <w:szCs w:val="22"/>
        </w:rPr>
        <w:lastRenderedPageBreak/>
        <w:t>došla. Međutim, on se nije okret</w:t>
      </w:r>
      <w:r w:rsidRPr="004637F9">
        <w:rPr>
          <w:rFonts w:ascii="Helvetica" w:hAnsi="Helvetica"/>
          <w:iCs/>
          <w:noProof/>
          <w:sz w:val="22"/>
          <w:szCs w:val="22"/>
        </w:rPr>
        <w:t>ao prema meni i rekao mi je da će to njegov sekretar zapisati i da ću dobiti pismeni odgovor na adresu koju sam dala u Kumboru. Međutim, taj pismeni odgovor nikada nijesmo dobili</w:t>
      </w:r>
      <w:r w:rsidRPr="004637F9">
        <w:rPr>
          <w:rFonts w:ascii="Helvetica" w:hAnsi="Helvetica"/>
          <w:i/>
          <w:noProof/>
          <w:sz w:val="22"/>
          <w:szCs w:val="22"/>
        </w:rPr>
        <w:t>.</w:t>
      </w:r>
      <w:r w:rsidRPr="004637F9">
        <w:rPr>
          <w:rFonts w:ascii="Helvetica" w:hAnsi="Helvetica"/>
          <w:iCs/>
          <w:noProof/>
          <w:sz w:val="22"/>
          <w:szCs w:val="22"/>
        </w:rPr>
        <w:t>”</w:t>
      </w:r>
      <w:r w:rsidRPr="004637F9">
        <w:rPr>
          <w:rFonts w:ascii="Helvetica" w:hAnsi="Helvetica"/>
          <w:iCs/>
          <w:noProof/>
          <w:sz w:val="22"/>
          <w:szCs w:val="22"/>
          <w:vertAlign w:val="superscript"/>
        </w:rPr>
        <w:footnoteReference w:id="11"/>
      </w:r>
      <w:r w:rsidRPr="004637F9">
        <w:rPr>
          <w:rFonts w:ascii="Helvetica" w:hAnsi="Helvetica"/>
          <w:i/>
          <w:noProof/>
          <w:sz w:val="22"/>
          <w:szCs w:val="22"/>
        </w:rPr>
        <w:t xml:space="preserve"> </w:t>
      </w:r>
      <w:r w:rsidRPr="004637F9">
        <w:rPr>
          <w:rFonts w:ascii="Helvetica" w:hAnsi="Helvetica"/>
          <w:iCs/>
          <w:noProof/>
          <w:sz w:val="22"/>
          <w:szCs w:val="22"/>
        </w:rPr>
        <w:t>Imamo kontakt sa gospođom Isaković i rado ćemo posredovati ukoliko poželite da sa njom</w:t>
      </w:r>
      <w:r w:rsidR="000946FF" w:rsidRPr="004637F9">
        <w:rPr>
          <w:rFonts w:ascii="Helvetica" w:hAnsi="Helvetica"/>
          <w:iCs/>
          <w:noProof/>
          <w:sz w:val="22"/>
          <w:szCs w:val="22"/>
        </w:rPr>
        <w:t xml:space="preserve"> i</w:t>
      </w:r>
      <w:r w:rsidRPr="004637F9">
        <w:rPr>
          <w:rFonts w:ascii="Helvetica" w:hAnsi="Helvetica"/>
          <w:iCs/>
          <w:noProof/>
          <w:sz w:val="22"/>
          <w:szCs w:val="22"/>
        </w:rPr>
        <w:t xml:space="preserve"> lično</w:t>
      </w:r>
      <w:r w:rsidR="00D61857" w:rsidRPr="004637F9">
        <w:rPr>
          <w:rFonts w:ascii="Helvetica" w:hAnsi="Helvetica"/>
          <w:iCs/>
          <w:noProof/>
          <w:sz w:val="22"/>
          <w:szCs w:val="22"/>
        </w:rPr>
        <w:t xml:space="preserve"> </w:t>
      </w:r>
      <w:r w:rsidRPr="004637F9">
        <w:rPr>
          <w:rFonts w:ascii="Helvetica" w:hAnsi="Helvetica"/>
          <w:iCs/>
          <w:noProof/>
          <w:sz w:val="22"/>
          <w:szCs w:val="22"/>
        </w:rPr>
        <w:t>razgovarate.</w:t>
      </w:r>
    </w:p>
    <w:p w14:paraId="3303C60A" w14:textId="0388BF19" w:rsidR="00722C74" w:rsidRPr="004637F9" w:rsidRDefault="008148BD" w:rsidP="00722C74">
      <w:pPr>
        <w:pStyle w:val="ListParagraph"/>
        <w:jc w:val="both"/>
        <w:rPr>
          <w:rFonts w:ascii="Helvetica" w:hAnsi="Helvetica"/>
          <w:iCs/>
          <w:noProof/>
          <w:sz w:val="22"/>
          <w:szCs w:val="22"/>
        </w:rPr>
      </w:pPr>
      <w:r w:rsidRPr="004637F9">
        <w:rPr>
          <w:rFonts w:ascii="Helvetica" w:hAnsi="Helvetica"/>
          <w:iCs/>
          <w:noProof/>
          <w:sz w:val="22"/>
          <w:szCs w:val="22"/>
        </w:rPr>
        <w:t xml:space="preserve"> </w:t>
      </w:r>
    </w:p>
    <w:p w14:paraId="0C6FE5E7" w14:textId="6FA8885B" w:rsidR="00722C74" w:rsidRPr="004637F9" w:rsidRDefault="00162EFF" w:rsidP="00722C74">
      <w:pPr>
        <w:pStyle w:val="ListParagraph"/>
        <w:numPr>
          <w:ilvl w:val="0"/>
          <w:numId w:val="10"/>
        </w:numPr>
        <w:jc w:val="both"/>
        <w:rPr>
          <w:rFonts w:ascii="Helvetica" w:hAnsi="Helvetica"/>
          <w:iCs/>
          <w:sz w:val="22"/>
          <w:szCs w:val="22"/>
        </w:rPr>
      </w:pPr>
      <w:r w:rsidRPr="004637F9">
        <w:rPr>
          <w:rFonts w:ascii="Helvetica" w:hAnsi="Helvetica" w:cs="Calibri"/>
          <w:b/>
          <w:bCs/>
          <w:noProof/>
          <w:sz w:val="22"/>
          <w:szCs w:val="22"/>
        </w:rPr>
        <w:t>Pavle Bulatović</w:t>
      </w:r>
      <w:r w:rsidR="00C016CB" w:rsidRPr="004637F9">
        <w:rPr>
          <w:rFonts w:ascii="Helvetica" w:hAnsi="Helvetica" w:cs="Calibri"/>
          <w:b/>
          <w:bCs/>
          <w:noProof/>
          <w:sz w:val="22"/>
          <w:szCs w:val="22"/>
        </w:rPr>
        <w:t xml:space="preserve"> je,</w:t>
      </w:r>
      <w:r w:rsidR="00833D02" w:rsidRPr="004637F9">
        <w:rPr>
          <w:rFonts w:ascii="Helvetica" w:hAnsi="Helvetica" w:cs="Calibri"/>
          <w:b/>
          <w:bCs/>
          <w:noProof/>
          <w:sz w:val="22"/>
          <w:szCs w:val="22"/>
        </w:rPr>
        <w:t xml:space="preserve"> u svojstvu ministra unutrašnjih poslova, izdao naređenje da se nedužni ljudi uhapse u Crnoj Gori i izruče u Republiku Srpsku njima neprijateljskoj vojsci</w:t>
      </w:r>
      <w:r w:rsidRPr="004637F9">
        <w:rPr>
          <w:rFonts w:ascii="Helvetica" w:hAnsi="Helvetica" w:cs="Calibri"/>
          <w:b/>
          <w:bCs/>
          <w:noProof/>
          <w:sz w:val="22"/>
          <w:szCs w:val="22"/>
        </w:rPr>
        <w:t>.</w:t>
      </w:r>
      <w:r w:rsidR="00C016CB" w:rsidRPr="004637F9">
        <w:rPr>
          <w:rFonts w:ascii="Helvetica" w:hAnsi="Helvetica" w:cs="Calibri"/>
          <w:b/>
          <w:bCs/>
          <w:noProof/>
          <w:sz w:val="22"/>
          <w:szCs w:val="22"/>
        </w:rPr>
        <w:t xml:space="preserve"> </w:t>
      </w:r>
      <w:r w:rsidRPr="004637F9">
        <w:rPr>
          <w:rFonts w:ascii="Helvetica" w:hAnsi="Helvetica" w:cs="Calibri"/>
          <w:b/>
          <w:bCs/>
          <w:noProof/>
          <w:sz w:val="22"/>
          <w:szCs w:val="22"/>
        </w:rPr>
        <w:t>T</w:t>
      </w:r>
      <w:r w:rsidR="0097119E" w:rsidRPr="004637F9">
        <w:rPr>
          <w:rFonts w:ascii="Helvetica" w:hAnsi="Helvetica" w:cs="Calibri"/>
          <w:b/>
          <w:bCs/>
          <w:noProof/>
          <w:sz w:val="22"/>
          <w:szCs w:val="22"/>
        </w:rPr>
        <w:t>o je</w:t>
      </w:r>
      <w:r w:rsidRPr="004637F9">
        <w:rPr>
          <w:rFonts w:ascii="Helvetica" w:hAnsi="Helvetica" w:cs="Calibri"/>
          <w:b/>
          <w:bCs/>
          <w:noProof/>
          <w:sz w:val="22"/>
          <w:szCs w:val="22"/>
        </w:rPr>
        <w:t xml:space="preserve"> istorijska činjenica</w:t>
      </w:r>
      <w:r w:rsidR="00C016CB" w:rsidRPr="004637F9">
        <w:rPr>
          <w:rFonts w:ascii="Helvetica" w:hAnsi="Helvetica" w:cs="Calibri"/>
          <w:b/>
          <w:bCs/>
          <w:noProof/>
          <w:sz w:val="22"/>
          <w:szCs w:val="22"/>
        </w:rPr>
        <w:t xml:space="preserve"> koju je utvrdio sud</w:t>
      </w:r>
      <w:r w:rsidR="0097119E" w:rsidRPr="004637F9">
        <w:rPr>
          <w:rFonts w:ascii="Helvetica" w:hAnsi="Helvetica" w:cs="Calibri"/>
          <w:b/>
          <w:bCs/>
          <w:noProof/>
          <w:sz w:val="22"/>
          <w:szCs w:val="22"/>
        </w:rPr>
        <w:t xml:space="preserve">, </w:t>
      </w:r>
      <w:r w:rsidR="00C016CB" w:rsidRPr="004637F9">
        <w:rPr>
          <w:rFonts w:ascii="Helvetica" w:hAnsi="Helvetica" w:cs="Calibri"/>
          <w:b/>
          <w:bCs/>
          <w:noProof/>
          <w:sz w:val="22"/>
          <w:szCs w:val="22"/>
        </w:rPr>
        <w:t xml:space="preserve">i </w:t>
      </w:r>
      <w:r w:rsidR="0097119E" w:rsidRPr="004637F9">
        <w:rPr>
          <w:rFonts w:ascii="Helvetica" w:hAnsi="Helvetica" w:cs="Calibri"/>
          <w:b/>
          <w:bCs/>
          <w:noProof/>
          <w:sz w:val="22"/>
          <w:szCs w:val="22"/>
        </w:rPr>
        <w:t>koja</w:t>
      </w:r>
      <w:r w:rsidRPr="004637F9">
        <w:rPr>
          <w:rFonts w:ascii="Helvetica" w:hAnsi="Helvetica" w:cs="Calibri"/>
          <w:b/>
          <w:bCs/>
          <w:noProof/>
          <w:sz w:val="22"/>
          <w:szCs w:val="22"/>
        </w:rPr>
        <w:t xml:space="preserve"> nema veze s tim je</w:t>
      </w:r>
      <w:r w:rsidR="00C016CB" w:rsidRPr="004637F9">
        <w:rPr>
          <w:rFonts w:ascii="Helvetica" w:hAnsi="Helvetica" w:cs="Calibri"/>
          <w:b/>
          <w:bCs/>
          <w:noProof/>
          <w:sz w:val="22"/>
          <w:szCs w:val="22"/>
        </w:rPr>
        <w:t xml:space="preserve"> li</w:t>
      </w:r>
      <w:r w:rsidRPr="004637F9">
        <w:rPr>
          <w:rFonts w:ascii="Helvetica" w:hAnsi="Helvetica" w:cs="Calibri"/>
          <w:b/>
          <w:bCs/>
          <w:noProof/>
          <w:sz w:val="22"/>
          <w:szCs w:val="22"/>
        </w:rPr>
        <w:t xml:space="preserve"> on pravosnažno osuđen za taj zločin ili ne. Njemu </w:t>
      </w:r>
      <w:r w:rsidR="00047A7E" w:rsidRPr="004637F9">
        <w:rPr>
          <w:rFonts w:ascii="Helvetica" w:hAnsi="Helvetica"/>
          <w:b/>
          <w:bCs/>
          <w:iCs/>
          <w:sz w:val="22"/>
          <w:szCs w:val="22"/>
        </w:rPr>
        <w:t>nije moglo biti su</w:t>
      </w:r>
      <w:r w:rsidR="00B40067" w:rsidRPr="004637F9">
        <w:rPr>
          <w:rFonts w:ascii="Helvetica" w:hAnsi="Helvetica"/>
          <w:b/>
          <w:bCs/>
          <w:iCs/>
          <w:sz w:val="22"/>
          <w:szCs w:val="22"/>
        </w:rPr>
        <w:t xml:space="preserve">đeno jer je </w:t>
      </w:r>
      <w:r w:rsidRPr="004637F9">
        <w:rPr>
          <w:rFonts w:ascii="Helvetica" w:hAnsi="Helvetica"/>
          <w:b/>
          <w:bCs/>
          <w:iCs/>
          <w:sz w:val="22"/>
          <w:szCs w:val="22"/>
        </w:rPr>
        <w:t>ubijen u atentatu</w:t>
      </w:r>
      <w:r w:rsidR="00B40067" w:rsidRPr="004637F9">
        <w:rPr>
          <w:rFonts w:ascii="Helvetica" w:hAnsi="Helvetica"/>
          <w:b/>
          <w:bCs/>
          <w:iCs/>
          <w:sz w:val="22"/>
          <w:szCs w:val="22"/>
        </w:rPr>
        <w:t xml:space="preserve"> </w:t>
      </w:r>
      <w:r w:rsidR="001705AE" w:rsidRPr="004637F9">
        <w:rPr>
          <w:rFonts w:ascii="Helvetica" w:hAnsi="Helvetica"/>
          <w:b/>
          <w:bCs/>
          <w:iCs/>
          <w:sz w:val="22"/>
          <w:szCs w:val="22"/>
        </w:rPr>
        <w:t>2000. godine</w:t>
      </w:r>
      <w:r w:rsidR="000A4B7B" w:rsidRPr="004637F9">
        <w:rPr>
          <w:rFonts w:ascii="Helvetica" w:hAnsi="Helvetica"/>
          <w:iCs/>
          <w:sz w:val="22"/>
          <w:szCs w:val="22"/>
        </w:rPr>
        <w:t>.</w:t>
      </w:r>
      <w:r w:rsidR="00C016CB" w:rsidRPr="004637F9">
        <w:rPr>
          <w:rFonts w:ascii="Helvetica" w:hAnsi="Helvetica"/>
          <w:iCs/>
          <w:sz w:val="22"/>
          <w:szCs w:val="22"/>
        </w:rPr>
        <w:t xml:space="preserve"> </w:t>
      </w:r>
    </w:p>
    <w:p w14:paraId="202E42B7" w14:textId="77777777" w:rsidR="00722C74" w:rsidRPr="004637F9" w:rsidRDefault="00722C74" w:rsidP="00722C74">
      <w:pPr>
        <w:spacing w:after="0" w:line="240" w:lineRule="auto"/>
        <w:jc w:val="both"/>
        <w:rPr>
          <w:rFonts w:ascii="Helvetica" w:hAnsi="Helvetica"/>
          <w:iCs/>
          <w:lang w:val="sr-Latn-ME"/>
        </w:rPr>
      </w:pPr>
    </w:p>
    <w:p w14:paraId="644CF638" w14:textId="203DF5C2" w:rsidR="00722C74" w:rsidRPr="004637F9" w:rsidRDefault="00047A7E" w:rsidP="00722C74">
      <w:pPr>
        <w:pStyle w:val="ListParagraph"/>
        <w:numPr>
          <w:ilvl w:val="0"/>
          <w:numId w:val="10"/>
        </w:numPr>
        <w:jc w:val="both"/>
        <w:rPr>
          <w:rFonts w:ascii="Helvetica" w:hAnsi="Helvetica"/>
          <w:iCs/>
          <w:sz w:val="22"/>
          <w:szCs w:val="22"/>
        </w:rPr>
      </w:pPr>
      <w:r w:rsidRPr="004637F9">
        <w:rPr>
          <w:rFonts w:ascii="Helvetica" w:hAnsi="Helvetica"/>
          <w:iCs/>
          <w:sz w:val="22"/>
          <w:szCs w:val="22"/>
        </w:rPr>
        <w:t xml:space="preserve">Iako predlagači </w:t>
      </w:r>
      <w:r w:rsidR="00C016CB" w:rsidRPr="004637F9">
        <w:rPr>
          <w:rFonts w:ascii="Helvetica" w:hAnsi="Helvetica"/>
          <w:iCs/>
          <w:sz w:val="22"/>
          <w:szCs w:val="22"/>
        </w:rPr>
        <w:t xml:space="preserve">smatraju </w:t>
      </w:r>
      <w:r w:rsidRPr="004637F9">
        <w:rPr>
          <w:rFonts w:ascii="Helvetica" w:hAnsi="Helvetica"/>
          <w:iCs/>
          <w:sz w:val="22"/>
          <w:szCs w:val="22"/>
        </w:rPr>
        <w:t xml:space="preserve">da su lik i djelo Pavla Bulatovića nesporni, </w:t>
      </w:r>
      <w:r w:rsidR="00C016CB" w:rsidRPr="004637F9">
        <w:rPr>
          <w:rFonts w:ascii="Helvetica" w:hAnsi="Helvetica"/>
          <w:iCs/>
          <w:sz w:val="22"/>
          <w:szCs w:val="22"/>
        </w:rPr>
        <w:t>to nije tako</w:t>
      </w:r>
      <w:r w:rsidRPr="004637F9">
        <w:rPr>
          <w:rFonts w:ascii="Helvetica" w:hAnsi="Helvetica"/>
          <w:iCs/>
          <w:sz w:val="22"/>
          <w:szCs w:val="22"/>
        </w:rPr>
        <w:t>, i to ne samo zbog njegove</w:t>
      </w:r>
      <w:r w:rsidR="001705AE" w:rsidRPr="004637F9">
        <w:rPr>
          <w:rFonts w:ascii="Helvetica" w:hAnsi="Helvetica"/>
          <w:iCs/>
          <w:sz w:val="22"/>
          <w:szCs w:val="22"/>
        </w:rPr>
        <w:t xml:space="preserve"> </w:t>
      </w:r>
      <w:r w:rsidR="00F718A7" w:rsidRPr="004637F9">
        <w:rPr>
          <w:rFonts w:ascii="Helvetica" w:hAnsi="Helvetica"/>
          <w:iCs/>
          <w:sz w:val="22"/>
          <w:szCs w:val="22"/>
        </w:rPr>
        <w:t>naredbodavne</w:t>
      </w:r>
      <w:r w:rsidRPr="004637F9">
        <w:rPr>
          <w:rFonts w:ascii="Helvetica" w:hAnsi="Helvetica"/>
          <w:iCs/>
          <w:sz w:val="22"/>
          <w:szCs w:val="22"/>
        </w:rPr>
        <w:t xml:space="preserve"> uloge u zločinu Deportacij</w:t>
      </w:r>
      <w:r w:rsidR="001705AE" w:rsidRPr="004637F9">
        <w:rPr>
          <w:rFonts w:ascii="Helvetica" w:hAnsi="Helvetica"/>
          <w:iCs/>
          <w:sz w:val="22"/>
          <w:szCs w:val="22"/>
        </w:rPr>
        <w:t>a</w:t>
      </w:r>
      <w:r w:rsidRPr="004637F9">
        <w:rPr>
          <w:rFonts w:ascii="Helvetica" w:hAnsi="Helvetica"/>
          <w:iCs/>
          <w:sz w:val="22"/>
          <w:szCs w:val="22"/>
        </w:rPr>
        <w:t xml:space="preserve">, već i </w:t>
      </w:r>
      <w:r w:rsidR="001705AE" w:rsidRPr="004637F9">
        <w:rPr>
          <w:rFonts w:ascii="Helvetica" w:hAnsi="Helvetica"/>
          <w:iCs/>
          <w:sz w:val="22"/>
          <w:szCs w:val="22"/>
        </w:rPr>
        <w:t>zbog</w:t>
      </w:r>
      <w:r w:rsidR="00C016CB" w:rsidRPr="004637F9">
        <w:rPr>
          <w:rFonts w:ascii="Helvetica" w:hAnsi="Helvetica"/>
          <w:iCs/>
          <w:sz w:val="22"/>
          <w:szCs w:val="22"/>
        </w:rPr>
        <w:t xml:space="preserve"> njegove naknadne, veoma</w:t>
      </w:r>
      <w:r w:rsidR="001705AE" w:rsidRPr="004637F9">
        <w:rPr>
          <w:rFonts w:ascii="Helvetica" w:hAnsi="Helvetica"/>
          <w:iCs/>
          <w:sz w:val="22"/>
          <w:szCs w:val="22"/>
        </w:rPr>
        <w:t xml:space="preserve"> kontraverzne</w:t>
      </w:r>
      <w:r w:rsidRPr="004637F9">
        <w:rPr>
          <w:rFonts w:ascii="Helvetica" w:hAnsi="Helvetica"/>
          <w:iCs/>
          <w:sz w:val="22"/>
          <w:szCs w:val="22"/>
        </w:rPr>
        <w:t xml:space="preserve"> funkcije ministra odbrane SRJ </w:t>
      </w:r>
      <w:r w:rsidR="00BF00CE" w:rsidRPr="004637F9">
        <w:rPr>
          <w:rFonts w:ascii="Helvetica" w:hAnsi="Helvetica"/>
          <w:iCs/>
          <w:sz w:val="22"/>
          <w:szCs w:val="22"/>
        </w:rPr>
        <w:t xml:space="preserve">od 1993. do 2000. godine, </w:t>
      </w:r>
      <w:r w:rsidRPr="004637F9">
        <w:rPr>
          <w:rFonts w:ascii="Helvetica" w:hAnsi="Helvetica"/>
          <w:iCs/>
          <w:sz w:val="22"/>
          <w:szCs w:val="22"/>
        </w:rPr>
        <w:t>za vrijeme rat</w:t>
      </w:r>
      <w:r w:rsidR="00BF00CE" w:rsidRPr="004637F9">
        <w:rPr>
          <w:rFonts w:ascii="Helvetica" w:hAnsi="Helvetica"/>
          <w:iCs/>
          <w:sz w:val="22"/>
          <w:szCs w:val="22"/>
        </w:rPr>
        <w:t>ov</w:t>
      </w:r>
      <w:r w:rsidRPr="004637F9">
        <w:rPr>
          <w:rFonts w:ascii="Helvetica" w:hAnsi="Helvetica"/>
          <w:iCs/>
          <w:sz w:val="22"/>
          <w:szCs w:val="22"/>
        </w:rPr>
        <w:t>a</w:t>
      </w:r>
      <w:r w:rsidR="00BF00CE" w:rsidRPr="004637F9">
        <w:rPr>
          <w:rFonts w:ascii="Helvetica" w:hAnsi="Helvetica"/>
          <w:iCs/>
          <w:sz w:val="22"/>
          <w:szCs w:val="22"/>
        </w:rPr>
        <w:t xml:space="preserve"> u Bosni i Hercegovini, u Hrvatskoj i</w:t>
      </w:r>
      <w:r w:rsidRPr="004637F9">
        <w:rPr>
          <w:rFonts w:ascii="Helvetica" w:hAnsi="Helvetica"/>
          <w:iCs/>
          <w:sz w:val="22"/>
          <w:szCs w:val="22"/>
        </w:rPr>
        <w:t xml:space="preserve"> na Kosovu</w:t>
      </w:r>
      <w:r w:rsidR="00C515AD" w:rsidRPr="004637F9">
        <w:rPr>
          <w:rFonts w:ascii="Helvetica" w:hAnsi="Helvetica"/>
          <w:iCs/>
          <w:sz w:val="22"/>
          <w:szCs w:val="22"/>
        </w:rPr>
        <w:t>, kada su</w:t>
      </w:r>
      <w:r w:rsidR="00722C74" w:rsidRPr="004637F9">
        <w:rPr>
          <w:rFonts w:ascii="Helvetica" w:hAnsi="Helvetica"/>
          <w:iCs/>
          <w:sz w:val="22"/>
          <w:szCs w:val="22"/>
        </w:rPr>
        <w:t>,</w:t>
      </w:r>
      <w:r w:rsidR="00C515AD" w:rsidRPr="004637F9">
        <w:rPr>
          <w:rFonts w:ascii="Helvetica" w:hAnsi="Helvetica"/>
          <w:iCs/>
          <w:sz w:val="22"/>
          <w:szCs w:val="22"/>
        </w:rPr>
        <w:t xml:space="preserve"> </w:t>
      </w:r>
      <w:r w:rsidR="00C016CB" w:rsidRPr="004637F9">
        <w:rPr>
          <w:rFonts w:ascii="Helvetica" w:hAnsi="Helvetica"/>
          <w:iCs/>
          <w:sz w:val="22"/>
          <w:szCs w:val="22"/>
        </w:rPr>
        <w:t>takođe</w:t>
      </w:r>
      <w:r w:rsidR="00722C74" w:rsidRPr="004637F9">
        <w:rPr>
          <w:rFonts w:ascii="Helvetica" w:hAnsi="Helvetica"/>
          <w:iCs/>
          <w:sz w:val="22"/>
          <w:szCs w:val="22"/>
        </w:rPr>
        <w:t>,</w:t>
      </w:r>
      <w:r w:rsidR="00C016CB" w:rsidRPr="004637F9">
        <w:rPr>
          <w:rFonts w:ascii="Helvetica" w:hAnsi="Helvetica"/>
          <w:iCs/>
          <w:sz w:val="22"/>
          <w:szCs w:val="22"/>
        </w:rPr>
        <w:t xml:space="preserve"> </w:t>
      </w:r>
      <w:r w:rsidR="00C515AD" w:rsidRPr="004637F9">
        <w:rPr>
          <w:rFonts w:ascii="Helvetica" w:hAnsi="Helvetica"/>
          <w:iCs/>
          <w:sz w:val="22"/>
          <w:szCs w:val="22"/>
        </w:rPr>
        <w:t xml:space="preserve">izvršeni mnogi dokazani zločini nad </w:t>
      </w:r>
      <w:r w:rsidR="00BF00CE" w:rsidRPr="004637F9">
        <w:rPr>
          <w:rFonts w:ascii="Helvetica" w:hAnsi="Helvetica"/>
          <w:iCs/>
          <w:sz w:val="22"/>
          <w:szCs w:val="22"/>
        </w:rPr>
        <w:t>civilnim</w:t>
      </w:r>
      <w:r w:rsidR="00C515AD" w:rsidRPr="004637F9">
        <w:rPr>
          <w:rFonts w:ascii="Helvetica" w:hAnsi="Helvetica"/>
          <w:iCs/>
          <w:sz w:val="22"/>
          <w:szCs w:val="22"/>
        </w:rPr>
        <w:t xml:space="preserve"> stanovništvom</w:t>
      </w:r>
      <w:r w:rsidR="00BF00CE" w:rsidRPr="004637F9">
        <w:rPr>
          <w:rFonts w:ascii="Helvetica" w:hAnsi="Helvetica"/>
          <w:iCs/>
          <w:sz w:val="22"/>
          <w:szCs w:val="22"/>
        </w:rPr>
        <w:t xml:space="preserve"> od strane vojske SRJ ili uz njenu podršku. </w:t>
      </w:r>
      <w:r w:rsidR="00C016CB" w:rsidRPr="004637F9">
        <w:rPr>
          <w:rFonts w:ascii="Helvetica" w:hAnsi="Helvetica"/>
          <w:iCs/>
          <w:sz w:val="22"/>
          <w:szCs w:val="22"/>
        </w:rPr>
        <w:t>Z</w:t>
      </w:r>
      <w:r w:rsidR="00BF00CE" w:rsidRPr="004637F9">
        <w:rPr>
          <w:rFonts w:ascii="Helvetica" w:hAnsi="Helvetica"/>
          <w:iCs/>
          <w:sz w:val="22"/>
          <w:szCs w:val="22"/>
        </w:rPr>
        <w:t>amjeni</w:t>
      </w:r>
      <w:r w:rsidR="00F718A7" w:rsidRPr="004637F9">
        <w:rPr>
          <w:rFonts w:ascii="Helvetica" w:hAnsi="Helvetica"/>
          <w:iCs/>
          <w:sz w:val="22"/>
          <w:szCs w:val="22"/>
        </w:rPr>
        <w:t>k</w:t>
      </w:r>
      <w:r w:rsidR="00BF00CE" w:rsidRPr="004637F9">
        <w:rPr>
          <w:rFonts w:ascii="Helvetica" w:hAnsi="Helvetica"/>
          <w:iCs/>
          <w:sz w:val="22"/>
          <w:szCs w:val="22"/>
        </w:rPr>
        <w:t xml:space="preserve"> glavnog tužioca Međunarodnog krivičnog tribunala za bivšu Jugoslaviju </w:t>
      </w:r>
      <w:r w:rsidR="00BF00CE" w:rsidRPr="004637F9">
        <w:rPr>
          <w:rFonts w:ascii="Helvetica" w:hAnsi="Helvetica"/>
          <w:b/>
          <w:bCs/>
          <w:iCs/>
          <w:sz w:val="22"/>
          <w:szCs w:val="22"/>
        </w:rPr>
        <w:t>Grejem Bluit</w:t>
      </w:r>
      <w:r w:rsidR="00BF00CE" w:rsidRPr="004637F9">
        <w:rPr>
          <w:rFonts w:ascii="Helvetica" w:hAnsi="Helvetica"/>
          <w:iCs/>
          <w:sz w:val="22"/>
          <w:szCs w:val="22"/>
        </w:rPr>
        <w:t xml:space="preserve"> izjavio je da je “ubijeni jugoslovenski ministar odbrane Pavle Bulatović bio pod istragom i to ne samo za događaje na Kosovu”.</w:t>
      </w:r>
      <w:r w:rsidR="00BF00CE" w:rsidRPr="004637F9">
        <w:rPr>
          <w:rStyle w:val="FootnoteReference"/>
          <w:rFonts w:ascii="Helvetica" w:hAnsi="Helvetica"/>
          <w:iCs/>
          <w:sz w:val="22"/>
          <w:szCs w:val="22"/>
        </w:rPr>
        <w:footnoteReference w:id="12"/>
      </w:r>
      <w:r w:rsidR="00C515AD" w:rsidRPr="004637F9">
        <w:rPr>
          <w:rFonts w:ascii="Helvetica" w:hAnsi="Helvetica"/>
          <w:iCs/>
          <w:sz w:val="22"/>
          <w:szCs w:val="22"/>
        </w:rPr>
        <w:t xml:space="preserve"> </w:t>
      </w:r>
    </w:p>
    <w:p w14:paraId="403A575B" w14:textId="77777777" w:rsidR="00722C74" w:rsidRPr="004637F9" w:rsidRDefault="00722C74" w:rsidP="00722C74">
      <w:pPr>
        <w:spacing w:after="0" w:line="240" w:lineRule="auto"/>
        <w:jc w:val="both"/>
        <w:rPr>
          <w:rFonts w:ascii="Helvetica" w:hAnsi="Helvetica"/>
          <w:iCs/>
          <w:lang w:val="sr-Latn-ME"/>
        </w:rPr>
      </w:pPr>
    </w:p>
    <w:p w14:paraId="7CAE9D4E" w14:textId="4E8B04FA" w:rsidR="00722C74" w:rsidRPr="004637F9" w:rsidRDefault="00F23BAB" w:rsidP="00E66408">
      <w:pPr>
        <w:pStyle w:val="ListParagraph"/>
        <w:numPr>
          <w:ilvl w:val="0"/>
          <w:numId w:val="10"/>
        </w:numPr>
        <w:jc w:val="both"/>
        <w:rPr>
          <w:rFonts w:ascii="Helvetica" w:hAnsi="Helvetica" w:cs="Calibri"/>
          <w:iCs/>
          <w:sz w:val="22"/>
          <w:szCs w:val="22"/>
        </w:rPr>
      </w:pPr>
      <w:r w:rsidRPr="004637F9">
        <w:rPr>
          <w:rFonts w:ascii="Helvetica" w:hAnsi="Helvetica" w:cs="Calibri"/>
          <w:noProof/>
          <w:sz w:val="22"/>
          <w:szCs w:val="22"/>
        </w:rPr>
        <w:t>I sam</w:t>
      </w:r>
      <w:r w:rsidR="00846009" w:rsidRPr="004637F9">
        <w:rPr>
          <w:rFonts w:ascii="Helvetica" w:hAnsi="Helvetica" w:cs="Calibri"/>
          <w:noProof/>
          <w:sz w:val="22"/>
          <w:szCs w:val="22"/>
        </w:rPr>
        <w:t>i</w:t>
      </w:r>
      <w:r w:rsidRPr="004637F9">
        <w:rPr>
          <w:rFonts w:ascii="Helvetica" w:hAnsi="Helvetica" w:cs="Calibri"/>
          <w:noProof/>
          <w:sz w:val="22"/>
          <w:szCs w:val="22"/>
        </w:rPr>
        <w:t xml:space="preserve"> ste </w:t>
      </w:r>
      <w:r w:rsidRPr="004637F9">
        <w:rPr>
          <w:rFonts w:ascii="Helvetica" w:hAnsi="Helvetica" w:cs="Calibri"/>
          <w:sz w:val="22"/>
          <w:szCs w:val="22"/>
        </w:rPr>
        <w:t>povodom obilježavanja 29 godine od ovog ratnog zločina</w:t>
      </w:r>
      <w:r w:rsidR="00722C74" w:rsidRPr="004637F9">
        <w:rPr>
          <w:rFonts w:ascii="Helvetica" w:hAnsi="Helvetica" w:cs="Calibri"/>
          <w:sz w:val="22"/>
          <w:szCs w:val="22"/>
        </w:rPr>
        <w:t>,</w:t>
      </w:r>
      <w:r w:rsidRPr="004637F9">
        <w:rPr>
          <w:rFonts w:ascii="Helvetica" w:hAnsi="Helvetica" w:cs="Calibri"/>
          <w:sz w:val="22"/>
          <w:szCs w:val="22"/>
        </w:rPr>
        <w:t xml:space="preserve"> </w:t>
      </w:r>
      <w:r w:rsidR="00C016CB" w:rsidRPr="004637F9">
        <w:rPr>
          <w:rFonts w:ascii="Helvetica" w:hAnsi="Helvetica" w:cs="Calibri"/>
          <w:sz w:val="22"/>
          <w:szCs w:val="22"/>
        </w:rPr>
        <w:t>pored ostalog</w:t>
      </w:r>
      <w:r w:rsidR="00722C74" w:rsidRPr="004637F9">
        <w:rPr>
          <w:rFonts w:ascii="Helvetica" w:hAnsi="Helvetica" w:cs="Calibri"/>
          <w:sz w:val="22"/>
          <w:szCs w:val="22"/>
        </w:rPr>
        <w:t>,</w:t>
      </w:r>
      <w:r w:rsidR="00C016CB" w:rsidRPr="004637F9">
        <w:rPr>
          <w:rFonts w:ascii="Helvetica" w:hAnsi="Helvetica" w:cs="Calibri"/>
          <w:sz w:val="22"/>
          <w:szCs w:val="22"/>
        </w:rPr>
        <w:t xml:space="preserve"> </w:t>
      </w:r>
      <w:r w:rsidRPr="004637F9">
        <w:rPr>
          <w:rFonts w:ascii="Helvetica" w:hAnsi="Helvetica" w:cs="Calibri"/>
          <w:bCs/>
          <w:sz w:val="22"/>
          <w:szCs w:val="22"/>
        </w:rPr>
        <w:t>objavili</w:t>
      </w:r>
      <w:r w:rsidRPr="004637F9">
        <w:rPr>
          <w:rFonts w:ascii="Helvetica" w:hAnsi="Helvetica" w:cs="Calibri"/>
          <w:sz w:val="22"/>
          <w:szCs w:val="22"/>
        </w:rPr>
        <w:t xml:space="preserve"> da je “</w:t>
      </w:r>
      <w:r w:rsidRPr="004637F9">
        <w:rPr>
          <w:rFonts w:ascii="Helvetica" w:hAnsi="Helvetica" w:cs="Calibri"/>
          <w:iCs/>
          <w:sz w:val="22"/>
          <w:szCs w:val="22"/>
        </w:rPr>
        <w:t xml:space="preserve">neprihvatljivo što niko nije odgovarao za deportaciju bosansko-hercegovačkih izbjeglica iz Crne Gore 1992. </w:t>
      </w:r>
      <w:r w:rsidR="00C016CB" w:rsidRPr="004637F9">
        <w:rPr>
          <w:rFonts w:ascii="Helvetica" w:hAnsi="Helvetica" w:cs="Calibri"/>
          <w:iCs/>
          <w:sz w:val="22"/>
          <w:szCs w:val="22"/>
        </w:rPr>
        <w:t>g</w:t>
      </w:r>
      <w:r w:rsidRPr="004637F9">
        <w:rPr>
          <w:rFonts w:ascii="Helvetica" w:hAnsi="Helvetica" w:cs="Calibri"/>
          <w:iCs/>
          <w:sz w:val="22"/>
          <w:szCs w:val="22"/>
        </w:rPr>
        <w:t xml:space="preserve">odine </w:t>
      </w:r>
      <w:r w:rsidR="00C016CB" w:rsidRPr="004637F9">
        <w:rPr>
          <w:rFonts w:ascii="Helvetica" w:hAnsi="Helvetica" w:cs="Calibri"/>
          <w:iCs/>
          <w:sz w:val="22"/>
          <w:szCs w:val="22"/>
        </w:rPr>
        <w:t>i</w:t>
      </w:r>
      <w:r w:rsidRPr="004637F9">
        <w:rPr>
          <w:rFonts w:ascii="Helvetica" w:hAnsi="Helvetica" w:cs="Calibri"/>
          <w:iCs/>
          <w:sz w:val="22"/>
          <w:szCs w:val="22"/>
        </w:rPr>
        <w:t xml:space="preserve"> što jedan tako tragičan događaj nije dobio sudski epilog</w:t>
      </w:r>
      <w:r w:rsidRPr="004637F9">
        <w:rPr>
          <w:rFonts w:ascii="Helvetica" w:hAnsi="Helvetica" w:cs="Calibri"/>
          <w:i/>
          <w:sz w:val="22"/>
          <w:szCs w:val="22"/>
        </w:rPr>
        <w:t>.”</w:t>
      </w:r>
      <w:r w:rsidRPr="004637F9">
        <w:rPr>
          <w:rStyle w:val="FootnoteReference"/>
          <w:rFonts w:ascii="Helvetica" w:hAnsi="Helvetica" w:cs="Calibri"/>
          <w:iCs/>
          <w:sz w:val="22"/>
          <w:szCs w:val="22"/>
        </w:rPr>
        <w:footnoteReference w:id="13"/>
      </w:r>
      <w:r w:rsidRPr="004637F9">
        <w:rPr>
          <w:rFonts w:ascii="Helvetica" w:hAnsi="Helvetica" w:cs="Calibri"/>
          <w:i/>
          <w:sz w:val="22"/>
          <w:szCs w:val="22"/>
        </w:rPr>
        <w:t xml:space="preserve"> </w:t>
      </w:r>
      <w:r w:rsidRPr="004637F9">
        <w:rPr>
          <w:rFonts w:ascii="Helvetica" w:hAnsi="Helvetica" w:cs="Calibri"/>
          <w:iCs/>
          <w:sz w:val="22"/>
          <w:szCs w:val="22"/>
        </w:rPr>
        <w:t>Dodatno</w:t>
      </w:r>
      <w:r w:rsidR="00C016CB" w:rsidRPr="004637F9">
        <w:rPr>
          <w:rFonts w:ascii="Helvetica" w:hAnsi="Helvetica" w:cs="Calibri"/>
          <w:iCs/>
          <w:sz w:val="22"/>
          <w:szCs w:val="22"/>
        </w:rPr>
        <w:t>,</w:t>
      </w:r>
      <w:r w:rsidRPr="004637F9">
        <w:rPr>
          <w:rFonts w:ascii="Helvetica" w:hAnsi="Helvetica" w:cs="Calibri"/>
          <w:iCs/>
          <w:sz w:val="22"/>
          <w:szCs w:val="22"/>
        </w:rPr>
        <w:t xml:space="preserve"> u programu Vaše partije se navodi da je</w:t>
      </w:r>
      <w:r w:rsidRPr="004637F9">
        <w:rPr>
          <w:rFonts w:ascii="Helvetica" w:hAnsi="Helvetica" w:cs="Calibri"/>
          <w:i/>
          <w:sz w:val="22"/>
          <w:szCs w:val="22"/>
        </w:rPr>
        <w:t xml:space="preserve"> od strane Evropskog parlamenta još 2016. godine apostrofirano pitanje odgovornosti onih sa vrha zapovjednog lanca,</w:t>
      </w:r>
      <w:r w:rsidRPr="004637F9">
        <w:rPr>
          <w:rStyle w:val="FootnoteReference"/>
          <w:rFonts w:ascii="Helvetica" w:hAnsi="Helvetica" w:cs="Calibri"/>
          <w:noProof/>
          <w:sz w:val="22"/>
          <w:szCs w:val="22"/>
        </w:rPr>
        <w:footnoteReference w:id="14"/>
      </w:r>
      <w:r w:rsidRPr="004637F9">
        <w:rPr>
          <w:rFonts w:ascii="Helvetica" w:hAnsi="Helvetica" w:cs="Calibri"/>
          <w:i/>
          <w:noProof/>
          <w:sz w:val="22"/>
          <w:szCs w:val="22"/>
        </w:rPr>
        <w:t xml:space="preserve"> </w:t>
      </w:r>
      <w:r w:rsidRPr="004637F9">
        <w:rPr>
          <w:rFonts w:ascii="Helvetica" w:hAnsi="Helvetica" w:cs="Calibri"/>
          <w:iCs/>
          <w:sz w:val="22"/>
          <w:szCs w:val="22"/>
        </w:rPr>
        <w:t>na ko</w:t>
      </w:r>
      <w:r w:rsidR="00C016CB" w:rsidRPr="004637F9">
        <w:rPr>
          <w:rFonts w:ascii="Helvetica" w:hAnsi="Helvetica" w:cs="Calibri"/>
          <w:iCs/>
          <w:sz w:val="22"/>
          <w:szCs w:val="22"/>
        </w:rPr>
        <w:t>je</w:t>
      </w:r>
      <w:r w:rsidRPr="004637F9">
        <w:rPr>
          <w:rFonts w:ascii="Helvetica" w:hAnsi="Helvetica" w:cs="Calibri"/>
          <w:iCs/>
          <w:sz w:val="22"/>
          <w:szCs w:val="22"/>
        </w:rPr>
        <w:t>m se Bulatović svakako nalazio.</w:t>
      </w:r>
      <w:r w:rsidR="00C016CB" w:rsidRPr="004637F9">
        <w:rPr>
          <w:rFonts w:ascii="Helvetica" w:hAnsi="Helvetica" w:cs="Calibri"/>
          <w:iCs/>
          <w:sz w:val="22"/>
          <w:szCs w:val="22"/>
        </w:rPr>
        <w:t xml:space="preserve"> Pitanje da li je odluk</w:t>
      </w:r>
      <w:r w:rsidR="00933ACE" w:rsidRPr="004637F9">
        <w:rPr>
          <w:rFonts w:ascii="Helvetica" w:hAnsi="Helvetica" w:cs="Calibri"/>
          <w:iCs/>
          <w:sz w:val="22"/>
          <w:szCs w:val="22"/>
        </w:rPr>
        <w:t>u</w:t>
      </w:r>
      <w:r w:rsidR="00C016CB" w:rsidRPr="004637F9">
        <w:rPr>
          <w:rFonts w:ascii="Helvetica" w:hAnsi="Helvetica" w:cs="Calibri"/>
          <w:iCs/>
          <w:sz w:val="22"/>
          <w:szCs w:val="22"/>
        </w:rPr>
        <w:t xml:space="preserve"> o </w:t>
      </w:r>
      <w:r w:rsidR="00C016CB" w:rsidRPr="004637F9">
        <w:rPr>
          <w:rFonts w:ascii="Helvetica" w:hAnsi="Helvetica" w:cs="Calibri"/>
          <w:i/>
          <w:sz w:val="22"/>
          <w:szCs w:val="22"/>
        </w:rPr>
        <w:t>Deportaciji</w:t>
      </w:r>
      <w:r w:rsidR="00C016CB" w:rsidRPr="004637F9">
        <w:rPr>
          <w:rFonts w:ascii="Helvetica" w:hAnsi="Helvetica" w:cs="Calibri"/>
          <w:iCs/>
          <w:sz w:val="22"/>
          <w:szCs w:val="22"/>
        </w:rPr>
        <w:t xml:space="preserve"> donio sam ili nije, ostaje da se istraži. Međutim, odgovor na to pitanje </w:t>
      </w:r>
      <w:r w:rsidR="00D341B7" w:rsidRPr="004637F9">
        <w:rPr>
          <w:rFonts w:ascii="Helvetica" w:hAnsi="Helvetica" w:cs="Calibri"/>
          <w:iCs/>
          <w:sz w:val="22"/>
          <w:szCs w:val="22"/>
        </w:rPr>
        <w:t xml:space="preserve">ne umanjuje </w:t>
      </w:r>
      <w:r w:rsidR="00C016CB" w:rsidRPr="004637F9">
        <w:rPr>
          <w:rFonts w:ascii="Helvetica" w:hAnsi="Helvetica" w:cs="Calibri"/>
          <w:iCs/>
          <w:sz w:val="22"/>
          <w:szCs w:val="22"/>
        </w:rPr>
        <w:t xml:space="preserve">njegovu odgovornost za </w:t>
      </w:r>
      <w:r w:rsidR="00D341B7" w:rsidRPr="004637F9">
        <w:rPr>
          <w:rFonts w:ascii="Helvetica" w:hAnsi="Helvetica" w:cs="Calibri"/>
          <w:iCs/>
          <w:sz w:val="22"/>
          <w:szCs w:val="22"/>
        </w:rPr>
        <w:t>stradanje bosansko-hercegovačkih izbjeglica.</w:t>
      </w:r>
    </w:p>
    <w:p w14:paraId="1DD58AD1" w14:textId="77777777" w:rsidR="00E66408" w:rsidRPr="004637F9" w:rsidRDefault="00E66408" w:rsidP="00E66408">
      <w:pPr>
        <w:spacing w:after="0" w:line="240" w:lineRule="auto"/>
        <w:jc w:val="both"/>
        <w:rPr>
          <w:rFonts w:ascii="Helvetica" w:hAnsi="Helvetica" w:cs="Calibri"/>
          <w:iCs/>
          <w:lang w:val="sr-Latn-ME"/>
        </w:rPr>
      </w:pPr>
    </w:p>
    <w:p w14:paraId="0D016D05" w14:textId="5659039A" w:rsidR="00A06758" w:rsidRPr="004637F9" w:rsidRDefault="00E66408" w:rsidP="00E66408">
      <w:pPr>
        <w:spacing w:after="0" w:line="240" w:lineRule="auto"/>
        <w:jc w:val="both"/>
        <w:rPr>
          <w:rFonts w:ascii="Helvetica" w:hAnsi="Helvetica" w:cs="Calibri"/>
          <w:b/>
          <w:noProof/>
          <w:u w:val="single"/>
          <w:lang w:val="sr-Latn-ME"/>
        </w:rPr>
      </w:pPr>
      <w:r w:rsidRPr="004637F9">
        <w:rPr>
          <w:rFonts w:ascii="Helvetica" w:hAnsi="Helvetica" w:cs="Calibri"/>
          <w:noProof/>
          <w:lang w:val="sr-Latn-ME"/>
        </w:rPr>
        <w:t xml:space="preserve">Ovim putem apelujemo na Vas </w:t>
      </w:r>
      <w:r w:rsidR="001A1690" w:rsidRPr="004637F9">
        <w:rPr>
          <w:rFonts w:ascii="Helvetica" w:hAnsi="Helvetica" w:cs="Calibri"/>
          <w:noProof/>
          <w:lang w:val="sr-Latn-ME"/>
        </w:rPr>
        <w:t xml:space="preserve">da </w:t>
      </w:r>
      <w:r w:rsidR="00A06758" w:rsidRPr="004637F9">
        <w:rPr>
          <w:rFonts w:ascii="Helvetica" w:hAnsi="Helvetica" w:cs="Calibri"/>
          <w:noProof/>
          <w:lang w:val="sr-Latn-ME"/>
        </w:rPr>
        <w:t>utičete</w:t>
      </w:r>
      <w:r w:rsidR="001A1690" w:rsidRPr="004637F9">
        <w:rPr>
          <w:rFonts w:ascii="Helvetica" w:hAnsi="Helvetica" w:cs="Calibri"/>
          <w:noProof/>
          <w:lang w:val="sr-Latn-ME"/>
        </w:rPr>
        <w:t xml:space="preserve"> na vaše odbornike u Glavnom Gradu da</w:t>
      </w:r>
      <w:r w:rsidR="0075325B" w:rsidRPr="004637F9">
        <w:rPr>
          <w:rFonts w:ascii="Helvetica" w:hAnsi="Helvetica" w:cs="Calibri"/>
          <w:noProof/>
          <w:lang w:val="sr-Latn-ME"/>
        </w:rPr>
        <w:t xml:space="preserve"> povuku pr</w:t>
      </w:r>
      <w:r w:rsidRPr="004637F9">
        <w:rPr>
          <w:rFonts w:ascii="Helvetica" w:hAnsi="Helvetica" w:cs="Calibri"/>
          <w:noProof/>
          <w:lang w:val="sr-Latn-ME"/>
        </w:rPr>
        <w:t>ij</w:t>
      </w:r>
      <w:r w:rsidR="0075325B" w:rsidRPr="004637F9">
        <w:rPr>
          <w:rFonts w:ascii="Helvetica" w:hAnsi="Helvetica" w:cs="Calibri"/>
          <w:noProof/>
          <w:lang w:val="sr-Latn-ME"/>
        </w:rPr>
        <w:t>edlog za</w:t>
      </w:r>
      <w:r w:rsidR="001A1690" w:rsidRPr="004637F9">
        <w:rPr>
          <w:rFonts w:ascii="Helvetica" w:hAnsi="Helvetica" w:cs="Calibri"/>
          <w:noProof/>
          <w:lang w:val="sr-Latn-ME"/>
        </w:rPr>
        <w:t xml:space="preserve"> imenovanj</w:t>
      </w:r>
      <w:r w:rsidR="0075325B" w:rsidRPr="004637F9">
        <w:rPr>
          <w:rFonts w:ascii="Helvetica" w:hAnsi="Helvetica" w:cs="Calibri"/>
          <w:noProof/>
          <w:lang w:val="sr-Latn-ME"/>
        </w:rPr>
        <w:t>e</w:t>
      </w:r>
      <w:r w:rsidR="001A1690" w:rsidRPr="004637F9">
        <w:rPr>
          <w:rFonts w:ascii="Helvetica" w:hAnsi="Helvetica" w:cs="Calibri"/>
          <w:noProof/>
          <w:lang w:val="sr-Latn-ME"/>
        </w:rPr>
        <w:t xml:space="preserve"> ulice </w:t>
      </w:r>
      <w:r w:rsidR="0075325B" w:rsidRPr="004637F9">
        <w:rPr>
          <w:rFonts w:ascii="Helvetica" w:hAnsi="Helvetica" w:cs="Calibri"/>
          <w:noProof/>
          <w:lang w:val="sr-Latn-ME"/>
        </w:rPr>
        <w:t xml:space="preserve">imenom Pavla Bulatovića. </w:t>
      </w:r>
      <w:r w:rsidR="001A1690" w:rsidRPr="004637F9">
        <w:rPr>
          <w:rFonts w:ascii="Helvetica" w:hAnsi="Helvetica" w:cs="Calibri"/>
          <w:noProof/>
          <w:lang w:val="sr-Latn-ME"/>
        </w:rPr>
        <w:t>Apelujemo na Vas</w:t>
      </w:r>
      <w:r w:rsidRPr="004637F9">
        <w:rPr>
          <w:rFonts w:ascii="Helvetica" w:hAnsi="Helvetica" w:cs="Calibri"/>
          <w:noProof/>
          <w:lang w:val="sr-Latn-ME"/>
        </w:rPr>
        <w:t xml:space="preserve"> i</w:t>
      </w:r>
      <w:r w:rsidR="001A1690" w:rsidRPr="004637F9">
        <w:rPr>
          <w:rFonts w:ascii="Helvetica" w:hAnsi="Helvetica" w:cs="Calibri"/>
          <w:noProof/>
          <w:lang w:val="sr-Latn-ME"/>
        </w:rPr>
        <w:t xml:space="preserve"> kao na predsjednika partije koja</w:t>
      </w:r>
      <w:r w:rsidRPr="004637F9">
        <w:rPr>
          <w:rFonts w:ascii="Helvetica" w:hAnsi="Helvetica" w:cs="Calibri"/>
          <w:noProof/>
          <w:lang w:val="sr-Latn-ME"/>
        </w:rPr>
        <w:t xml:space="preserve"> navodi da</w:t>
      </w:r>
      <w:r w:rsidR="001A1690" w:rsidRPr="004637F9">
        <w:rPr>
          <w:rFonts w:ascii="Helvetica" w:hAnsi="Helvetica" w:cs="Calibri"/>
          <w:noProof/>
          <w:lang w:val="sr-Latn-ME"/>
        </w:rPr>
        <w:t xml:space="preserve"> baštini evropske vrijednosti da </w:t>
      </w:r>
      <w:r w:rsidR="00D341B7" w:rsidRPr="004637F9">
        <w:rPr>
          <w:rFonts w:ascii="Helvetica" w:hAnsi="Helvetica" w:cs="Calibri"/>
          <w:noProof/>
          <w:lang w:val="sr-Latn-ME"/>
        </w:rPr>
        <w:t xml:space="preserve">učinite da </w:t>
      </w:r>
      <w:r w:rsidR="001A1690" w:rsidRPr="004637F9">
        <w:rPr>
          <w:rFonts w:ascii="Helvetica" w:hAnsi="Helvetica" w:cs="Calibri"/>
          <w:noProof/>
          <w:lang w:val="sr-Latn-ME"/>
        </w:rPr>
        <w:t xml:space="preserve">odluka o </w:t>
      </w:r>
      <w:r w:rsidR="00846009" w:rsidRPr="004637F9">
        <w:rPr>
          <w:rFonts w:ascii="Helvetica" w:hAnsi="Helvetica" w:cs="Calibri"/>
          <w:noProof/>
          <w:lang w:val="sr-Latn-ME"/>
        </w:rPr>
        <w:t xml:space="preserve">ovom </w:t>
      </w:r>
      <w:r w:rsidR="001A1690" w:rsidRPr="004637F9">
        <w:rPr>
          <w:rFonts w:ascii="Helvetica" w:hAnsi="Helvetica" w:cs="Calibri"/>
          <w:noProof/>
          <w:lang w:val="sr-Latn-ME"/>
        </w:rPr>
        <w:t xml:space="preserve">imenovanju </w:t>
      </w:r>
      <w:r w:rsidR="001A1690" w:rsidRPr="004637F9">
        <w:rPr>
          <w:rFonts w:ascii="Helvetica" w:hAnsi="Helvetica" w:cs="Calibri"/>
          <w:noProof/>
          <w:u w:val="single"/>
          <w:lang w:val="sr-Latn-ME"/>
        </w:rPr>
        <w:t xml:space="preserve">ne dođe do sjednice Skupštine Glavnog grada. </w:t>
      </w:r>
      <w:r w:rsidR="00D341B7" w:rsidRPr="004637F9">
        <w:rPr>
          <w:rFonts w:ascii="Helvetica" w:hAnsi="Helvetica" w:cs="Calibri"/>
          <w:b/>
          <w:noProof/>
          <w:u w:val="single"/>
          <w:lang w:val="sr-Latn-ME"/>
        </w:rPr>
        <w:t>Mi</w:t>
      </w:r>
      <w:r w:rsidR="00A06758" w:rsidRPr="004637F9">
        <w:rPr>
          <w:rFonts w:ascii="Helvetica" w:hAnsi="Helvetica" w:cs="Calibri"/>
          <w:b/>
          <w:noProof/>
          <w:u w:val="single"/>
          <w:lang w:val="sr-Latn-ME"/>
        </w:rPr>
        <w:t xml:space="preserve"> ćemo u t</w:t>
      </w:r>
      <w:r w:rsidR="00D341B7" w:rsidRPr="004637F9">
        <w:rPr>
          <w:rFonts w:ascii="Helvetica" w:hAnsi="Helvetica" w:cs="Calibri"/>
          <w:b/>
          <w:noProof/>
          <w:u w:val="single"/>
          <w:lang w:val="sr-Latn-ME"/>
        </w:rPr>
        <w:t>akv</w:t>
      </w:r>
      <w:r w:rsidR="00A06758" w:rsidRPr="004637F9">
        <w:rPr>
          <w:rFonts w:ascii="Helvetica" w:hAnsi="Helvetica" w:cs="Calibri"/>
          <w:b/>
          <w:noProof/>
          <w:u w:val="single"/>
          <w:lang w:val="sr-Latn-ME"/>
        </w:rPr>
        <w:t>om slučaju organizovati adekvatan protest.</w:t>
      </w:r>
    </w:p>
    <w:p w14:paraId="19A8B431" w14:textId="77777777" w:rsidR="00E66408" w:rsidRPr="004637F9" w:rsidRDefault="00E66408" w:rsidP="00E66408">
      <w:pPr>
        <w:spacing w:after="0" w:line="240" w:lineRule="auto"/>
        <w:jc w:val="both"/>
        <w:rPr>
          <w:rFonts w:ascii="Helvetica" w:hAnsi="Helvetica" w:cs="Calibri"/>
          <w:noProof/>
          <w:u w:val="single"/>
          <w:lang w:val="sr-Latn-ME"/>
        </w:rPr>
      </w:pPr>
    </w:p>
    <w:p w14:paraId="28AA4163" w14:textId="2B25E6D4" w:rsidR="0075325B" w:rsidRPr="004637F9" w:rsidRDefault="00362406" w:rsidP="00E66408">
      <w:pPr>
        <w:spacing w:after="0" w:line="240" w:lineRule="auto"/>
        <w:jc w:val="both"/>
        <w:rPr>
          <w:rFonts w:ascii="Helvetica" w:hAnsi="Helvetica" w:cs="Calibri"/>
          <w:bCs/>
          <w:noProof/>
          <w:lang w:val="sr-Latn-ME"/>
        </w:rPr>
      </w:pPr>
      <w:r w:rsidRPr="004637F9">
        <w:rPr>
          <w:rFonts w:ascii="Helvetica" w:hAnsi="Helvetica" w:cs="Calibri"/>
          <w:bCs/>
          <w:noProof/>
          <w:lang w:val="sr-Latn-ME"/>
        </w:rPr>
        <w:t>Pozdravljamo Vas u</w:t>
      </w:r>
      <w:r w:rsidR="0075325B" w:rsidRPr="004637F9">
        <w:rPr>
          <w:rFonts w:ascii="Helvetica" w:hAnsi="Helvetica" w:cs="Calibri"/>
          <w:bCs/>
          <w:noProof/>
          <w:lang w:val="sr-Latn-ME"/>
        </w:rPr>
        <w:t xml:space="preserve"> nadi da ćete nedv</w:t>
      </w:r>
      <w:r w:rsidR="00692067" w:rsidRPr="004637F9">
        <w:rPr>
          <w:rFonts w:ascii="Helvetica" w:hAnsi="Helvetica" w:cs="Calibri"/>
          <w:bCs/>
          <w:noProof/>
          <w:lang w:val="sr-Latn-ME"/>
        </w:rPr>
        <w:t>osmisleno</w:t>
      </w:r>
      <w:r w:rsidR="0075325B" w:rsidRPr="004637F9">
        <w:rPr>
          <w:rFonts w:ascii="Helvetica" w:hAnsi="Helvetica" w:cs="Calibri"/>
          <w:bCs/>
          <w:noProof/>
          <w:lang w:val="sr-Latn-ME"/>
        </w:rPr>
        <w:t xml:space="preserve"> stati u zaštitu evropskih demokratskih vrijednosti</w:t>
      </w:r>
      <w:r w:rsidRPr="004637F9">
        <w:rPr>
          <w:rFonts w:ascii="Helvetica" w:hAnsi="Helvetica" w:cs="Calibri"/>
          <w:bCs/>
          <w:noProof/>
          <w:lang w:val="sr-Latn-ME"/>
        </w:rPr>
        <w:t xml:space="preserve"> i zahvaljujemo na pažnji.</w:t>
      </w:r>
    </w:p>
    <w:p w14:paraId="6E70DDFB" w14:textId="7315F273" w:rsidR="0075325B" w:rsidRPr="004637F9" w:rsidRDefault="0075325B" w:rsidP="00E66408">
      <w:pPr>
        <w:spacing w:after="0" w:line="240" w:lineRule="auto"/>
        <w:jc w:val="both"/>
        <w:rPr>
          <w:rFonts w:ascii="Helvetica" w:hAnsi="Helvetica" w:cs="Calibri"/>
          <w:b/>
          <w:noProof/>
          <w:lang w:val="sr-Latn-ME"/>
        </w:rPr>
      </w:pPr>
    </w:p>
    <w:p w14:paraId="5DEF24BE" w14:textId="02856BE4" w:rsidR="001A1690" w:rsidRPr="004637F9" w:rsidRDefault="00362406" w:rsidP="00E66408">
      <w:pPr>
        <w:spacing w:after="0" w:line="240" w:lineRule="auto"/>
        <w:jc w:val="both"/>
        <w:rPr>
          <w:rFonts w:ascii="Helvetica" w:hAnsi="Helvetica" w:cs="Calibri"/>
          <w:b/>
          <w:noProof/>
          <w:lang w:val="sr-Latn-ME"/>
        </w:rPr>
      </w:pPr>
      <w:r w:rsidRPr="004637F9">
        <w:rPr>
          <w:rFonts w:ascii="Helvetica" w:hAnsi="Helvetica" w:cs="Calibri"/>
          <w:bCs/>
          <w:noProof/>
          <w:lang w:val="sr-Latn-ME"/>
        </w:rPr>
        <w:t>S</w:t>
      </w:r>
      <w:r w:rsidR="0075325B" w:rsidRPr="004637F9">
        <w:rPr>
          <w:rFonts w:ascii="Helvetica" w:hAnsi="Helvetica" w:cs="Calibri"/>
          <w:bCs/>
          <w:noProof/>
          <w:lang w:val="sr-Latn-ME"/>
        </w:rPr>
        <w:t xml:space="preserve"> poštovanjem,</w:t>
      </w:r>
    </w:p>
    <w:p w14:paraId="7CEDB030" w14:textId="77777777" w:rsidR="00EE1834" w:rsidRPr="004637F9" w:rsidRDefault="00EE1834" w:rsidP="00DD3D14">
      <w:pPr>
        <w:pStyle w:val="Default"/>
        <w:rPr>
          <w:rFonts w:ascii="Helvetica" w:hAnsi="Helvetica"/>
          <w:b/>
          <w:bCs/>
          <w:sz w:val="22"/>
          <w:szCs w:val="22"/>
          <w:lang w:val="sr-Latn-ME"/>
        </w:rPr>
      </w:pPr>
    </w:p>
    <w:p w14:paraId="41A76CD9" w14:textId="72B6FF4A" w:rsidR="00692067" w:rsidRPr="004637F9" w:rsidRDefault="00362406" w:rsidP="00DD3D14">
      <w:pPr>
        <w:pStyle w:val="Default"/>
        <w:rPr>
          <w:rFonts w:ascii="Helvetica" w:hAnsi="Helvetica"/>
          <w:sz w:val="22"/>
          <w:szCs w:val="22"/>
          <w:lang w:val="sr-Latn-ME"/>
        </w:rPr>
      </w:pPr>
      <w:r w:rsidRPr="004637F9">
        <w:rPr>
          <w:rFonts w:ascii="Helvetica" w:hAnsi="Helvetica"/>
          <w:b/>
          <w:bCs/>
          <w:sz w:val="22"/>
          <w:szCs w:val="22"/>
          <w:lang w:val="sr-Latn-ME"/>
        </w:rPr>
        <w:t>Tea Gorjanc Prelević</w:t>
      </w:r>
      <w:r w:rsidRPr="004637F9">
        <w:rPr>
          <w:rFonts w:ascii="Helvetica" w:hAnsi="Helvetica"/>
          <w:sz w:val="22"/>
          <w:szCs w:val="22"/>
          <w:lang w:val="sr-Latn-ME"/>
        </w:rPr>
        <w:t xml:space="preserve">, izvršna direktorica NVO </w:t>
      </w:r>
      <w:r w:rsidR="00EE1834" w:rsidRPr="004637F9">
        <w:rPr>
          <w:rFonts w:ascii="Helvetica" w:hAnsi="Helvetica"/>
          <w:sz w:val="22"/>
          <w:szCs w:val="22"/>
          <w:lang w:val="sr-Latn-ME"/>
        </w:rPr>
        <w:t xml:space="preserve">Akcija za ljudska prava (HRA) </w:t>
      </w:r>
    </w:p>
    <w:p w14:paraId="3F995F27" w14:textId="4F07A0F7" w:rsidR="00692067" w:rsidRPr="004637F9" w:rsidRDefault="00362406" w:rsidP="00DD3D14">
      <w:pPr>
        <w:pStyle w:val="Default"/>
        <w:rPr>
          <w:lang w:val="sr-Latn-ME"/>
        </w:rPr>
      </w:pPr>
      <w:r w:rsidRPr="004637F9">
        <w:rPr>
          <w:rFonts w:ascii="Helvetica" w:hAnsi="Helvetica"/>
          <w:b/>
          <w:bCs/>
          <w:sz w:val="22"/>
          <w:szCs w:val="22"/>
          <w:lang w:val="sr-Latn-ME"/>
        </w:rPr>
        <w:t>Ljupka Kovačević</w:t>
      </w:r>
      <w:r w:rsidRPr="004637F9">
        <w:rPr>
          <w:rFonts w:ascii="Helvetica" w:hAnsi="Helvetica"/>
          <w:sz w:val="22"/>
          <w:szCs w:val="22"/>
          <w:lang w:val="sr-Latn-ME"/>
        </w:rPr>
        <w:t xml:space="preserve">, koordinatorica </w:t>
      </w:r>
      <w:r w:rsidR="00EE1834" w:rsidRPr="004637F9">
        <w:rPr>
          <w:rFonts w:ascii="Helvetica" w:hAnsi="Helvetica"/>
          <w:sz w:val="22"/>
          <w:szCs w:val="22"/>
          <w:lang w:val="sr-Latn-ME"/>
        </w:rPr>
        <w:t>Centr</w:t>
      </w:r>
      <w:r w:rsidRPr="004637F9">
        <w:rPr>
          <w:rFonts w:ascii="Helvetica" w:hAnsi="Helvetica"/>
          <w:sz w:val="22"/>
          <w:szCs w:val="22"/>
          <w:lang w:val="sr-Latn-ME"/>
        </w:rPr>
        <w:t>a</w:t>
      </w:r>
      <w:r w:rsidR="00EE1834" w:rsidRPr="004637F9">
        <w:rPr>
          <w:rFonts w:ascii="Helvetica" w:hAnsi="Helvetica"/>
          <w:sz w:val="22"/>
          <w:szCs w:val="22"/>
          <w:lang w:val="sr-Latn-ME"/>
        </w:rPr>
        <w:t xml:space="preserve"> za mirovno i žensko obrazovanje </w:t>
      </w:r>
      <w:r w:rsidRPr="004637F9">
        <w:rPr>
          <w:rFonts w:ascii="Helvetica" w:hAnsi="Helvetica"/>
          <w:sz w:val="22"/>
          <w:szCs w:val="22"/>
          <w:lang w:val="sr-Latn-ME"/>
        </w:rPr>
        <w:t>– ANIMA</w:t>
      </w:r>
    </w:p>
    <w:p w14:paraId="4F2A91F8" w14:textId="50FD89FB" w:rsidR="00362406" w:rsidRPr="004637F9" w:rsidRDefault="00362406" w:rsidP="00DD3D14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 w:cs="Calibri"/>
          <w:b/>
          <w:bCs/>
          <w:lang w:val="sr-Latn-ME"/>
        </w:rPr>
        <w:t>Daliborka Uljarević</w:t>
      </w:r>
      <w:r w:rsidRPr="004637F9">
        <w:rPr>
          <w:rFonts w:ascii="Helvetica" w:hAnsi="Helvetica" w:cs="Calibri"/>
          <w:lang w:val="sr-Latn-ME"/>
        </w:rPr>
        <w:t xml:space="preserve">, izvršna direktorica </w:t>
      </w:r>
      <w:r w:rsidR="00EE1834" w:rsidRPr="004637F9">
        <w:rPr>
          <w:rFonts w:ascii="Helvetica" w:hAnsi="Helvetica" w:cs="Calibri"/>
          <w:lang w:val="sr-Latn-ME"/>
        </w:rPr>
        <w:t>Centr</w:t>
      </w:r>
      <w:r w:rsidRPr="004637F9">
        <w:rPr>
          <w:rFonts w:ascii="Helvetica" w:hAnsi="Helvetica" w:cs="Calibri"/>
          <w:lang w:val="sr-Latn-ME"/>
        </w:rPr>
        <w:t>a</w:t>
      </w:r>
      <w:r w:rsidR="00EE1834" w:rsidRPr="004637F9">
        <w:rPr>
          <w:rFonts w:ascii="Helvetica" w:hAnsi="Helvetica" w:cs="Calibri"/>
          <w:lang w:val="sr-Latn-ME"/>
        </w:rPr>
        <w:t xml:space="preserve"> za građansko obrazovanje (CGO)</w:t>
      </w:r>
      <w:r w:rsidR="00EE1834" w:rsidRPr="004637F9">
        <w:rPr>
          <w:rFonts w:ascii="Helvetica" w:hAnsi="Helvetica"/>
          <w:lang w:val="sr-Latn-ME"/>
        </w:rPr>
        <w:t xml:space="preserve"> </w:t>
      </w:r>
      <w:r w:rsidRPr="004637F9">
        <w:rPr>
          <w:rFonts w:ascii="Helvetica" w:hAnsi="Helvetica"/>
          <w:lang w:val="sr-Latn-ME"/>
        </w:rPr>
        <w:t xml:space="preserve"> </w:t>
      </w:r>
    </w:p>
    <w:p w14:paraId="3FA91F12" w14:textId="77777777" w:rsidR="00933ACE" w:rsidRPr="004637F9" w:rsidRDefault="00933ACE" w:rsidP="00DD3D14">
      <w:pPr>
        <w:spacing w:after="0" w:line="240" w:lineRule="auto"/>
        <w:jc w:val="both"/>
        <w:rPr>
          <w:rFonts w:ascii="Helvetica" w:hAnsi="Helvetica"/>
          <w:lang w:val="sr-Latn-ME"/>
        </w:rPr>
      </w:pPr>
    </w:p>
    <w:p w14:paraId="397D13A8" w14:textId="25E90E1C" w:rsidR="00933ACE" w:rsidRPr="004637F9" w:rsidRDefault="00933ACE" w:rsidP="00DD3D14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t>Apelu se pridružuju sledeće NVO:</w:t>
      </w:r>
    </w:p>
    <w:p w14:paraId="667DA1B8" w14:textId="77777777" w:rsidR="008C2229" w:rsidRPr="004637F9" w:rsidRDefault="008C2229" w:rsidP="00DD3D14">
      <w:pPr>
        <w:spacing w:after="0" w:line="240" w:lineRule="auto"/>
        <w:jc w:val="both"/>
        <w:rPr>
          <w:rFonts w:ascii="Helvetica" w:hAnsi="Helvetica"/>
          <w:lang w:val="sr-Latn-ME"/>
        </w:rPr>
      </w:pPr>
    </w:p>
    <w:p w14:paraId="2A456C9A" w14:textId="337C9C41" w:rsidR="008C2229" w:rsidRPr="004637F9" w:rsidRDefault="008C2229" w:rsidP="008C2229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t>Asocijacija Spektra</w:t>
      </w:r>
    </w:p>
    <w:p w14:paraId="44641C39" w14:textId="4E833271" w:rsidR="008C2229" w:rsidRPr="004637F9" w:rsidRDefault="008C2229" w:rsidP="008C2229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t>Centar za građanske slobode (CEGAS)</w:t>
      </w:r>
    </w:p>
    <w:p w14:paraId="4F9B8D19" w14:textId="1A33082C" w:rsidR="008C2229" w:rsidRPr="004637F9" w:rsidRDefault="008C2229" w:rsidP="008C2229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lastRenderedPageBreak/>
        <w:t>Centar za demokratiju i ljudska prava (CEDEM)</w:t>
      </w:r>
    </w:p>
    <w:p w14:paraId="1D80E27C" w14:textId="32CD41C6" w:rsidR="008C2229" w:rsidRPr="004637F9" w:rsidRDefault="008C2229" w:rsidP="008C2229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t>Centar za istraživačko novinarstvo (CIN CG)</w:t>
      </w:r>
    </w:p>
    <w:p w14:paraId="747D5FD3" w14:textId="07610ED7" w:rsidR="008C2229" w:rsidRPr="004637F9" w:rsidRDefault="008C2229" w:rsidP="008C2229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t>Centar za monitoring i istraživanje (CeMI)</w:t>
      </w:r>
    </w:p>
    <w:p w14:paraId="08D20503" w14:textId="318313A4" w:rsidR="008C2229" w:rsidRPr="004637F9" w:rsidRDefault="008C2229" w:rsidP="008C2229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t>Centar za razvoj nevladinih organizacija (CRNVO)</w:t>
      </w:r>
    </w:p>
    <w:p w14:paraId="7C16F22B" w14:textId="0C9543A3" w:rsidR="008C2229" w:rsidRPr="004637F9" w:rsidRDefault="008C2229" w:rsidP="008C2229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t>Centar za ženska prava (CŽP)</w:t>
      </w:r>
    </w:p>
    <w:p w14:paraId="175550A9" w14:textId="55507B83" w:rsidR="008C2229" w:rsidRPr="004637F9" w:rsidRDefault="008C2229" w:rsidP="008C2229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t>Crnogorska LGBTIQ asocijacija Kvir Montenegro</w:t>
      </w:r>
    </w:p>
    <w:p w14:paraId="3F0432BE" w14:textId="7958D465" w:rsidR="008C2229" w:rsidRPr="004637F9" w:rsidRDefault="008C2229" w:rsidP="008C2229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t>Crnogorski PEN centar</w:t>
      </w:r>
    </w:p>
    <w:p w14:paraId="03033FD8" w14:textId="3BC9B08C" w:rsidR="00A75B3F" w:rsidRPr="004637F9" w:rsidRDefault="00A75B3F" w:rsidP="008C2229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t>Crnogorski ženski lobi</w:t>
      </w:r>
    </w:p>
    <w:p w14:paraId="1F1B8A94" w14:textId="5FD92518" w:rsidR="008C2229" w:rsidRPr="004637F9" w:rsidRDefault="008C2229" w:rsidP="008C2229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t>Crnogorsko filološko društvo</w:t>
      </w:r>
    </w:p>
    <w:p w14:paraId="7EA00449" w14:textId="45ABCB19" w:rsidR="008C2229" w:rsidRDefault="008C2229" w:rsidP="008C2229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t>Društvo crnogorskih izdavača</w:t>
      </w:r>
    </w:p>
    <w:p w14:paraId="0FD1FB62" w14:textId="07F757F0" w:rsidR="004637F9" w:rsidRPr="004637F9" w:rsidRDefault="004637F9" w:rsidP="004637F9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t>ERA – Savez za jednaka prava LGBTI osoba na Zapadnom Balkanu i u Turskoj</w:t>
      </w:r>
    </w:p>
    <w:p w14:paraId="199F54C6" w14:textId="132AF886" w:rsidR="004637F9" w:rsidRPr="004637F9" w:rsidRDefault="004637F9" w:rsidP="008C2229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t>Institut za dru</w:t>
      </w:r>
      <w:r w:rsidRPr="004637F9">
        <w:rPr>
          <w:rFonts w:ascii="Helvetica" w:hAnsi="Helvetica"/>
          <w:lang w:val="sr-Latn-ME"/>
        </w:rPr>
        <w:t>š</w:t>
      </w:r>
      <w:r w:rsidRPr="004637F9">
        <w:rPr>
          <w:rFonts w:ascii="Helvetica" w:hAnsi="Helvetica"/>
          <w:lang w:val="sr-Latn-ME"/>
        </w:rPr>
        <w:t>tveno politi</w:t>
      </w:r>
      <w:r w:rsidRPr="004637F9">
        <w:rPr>
          <w:rFonts w:ascii="Helvetica" w:hAnsi="Helvetica"/>
          <w:lang w:val="sr-Latn-ME"/>
        </w:rPr>
        <w:t>č</w:t>
      </w:r>
      <w:r w:rsidRPr="004637F9">
        <w:rPr>
          <w:rFonts w:ascii="Helvetica" w:hAnsi="Helvetica"/>
          <w:lang w:val="sr-Latn-ME"/>
        </w:rPr>
        <w:t>ka istra</w:t>
      </w:r>
      <w:r w:rsidRPr="004637F9">
        <w:rPr>
          <w:rFonts w:ascii="Helvetica" w:hAnsi="Helvetica"/>
          <w:lang w:val="sr-Latn-ME"/>
        </w:rPr>
        <w:t>ž</w:t>
      </w:r>
      <w:r w:rsidRPr="004637F9">
        <w:rPr>
          <w:rFonts w:ascii="Helvetica" w:hAnsi="Helvetica"/>
          <w:lang w:val="sr-Latn-ME"/>
        </w:rPr>
        <w:t>ivanja</w:t>
      </w:r>
      <w:r w:rsidRPr="004637F9">
        <w:rPr>
          <w:rFonts w:ascii="Helvetica" w:hAnsi="Helvetica"/>
          <w:lang w:val="sr-Latn-ME"/>
        </w:rPr>
        <w:t xml:space="preserve"> </w:t>
      </w:r>
      <w:r w:rsidRPr="004637F9">
        <w:rPr>
          <w:rFonts w:ascii="Helvetica" w:hAnsi="Helvetica"/>
          <w:lang w:val="sr-Latn-ME"/>
        </w:rPr>
        <w:t>Analitico</w:t>
      </w:r>
    </w:p>
    <w:p w14:paraId="5BD17162" w14:textId="670F23CE" w:rsidR="008C2229" w:rsidRPr="004637F9" w:rsidRDefault="008C2229" w:rsidP="008C2229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t>Institut za medije Crne Gore</w:t>
      </w:r>
    </w:p>
    <w:p w14:paraId="0CF7A907" w14:textId="0EA31218" w:rsidR="008C2229" w:rsidRPr="004637F9" w:rsidRDefault="008C2229" w:rsidP="008C2229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t>Juventas</w:t>
      </w:r>
    </w:p>
    <w:p w14:paraId="141C1EA7" w14:textId="60AF878D" w:rsidR="008C2229" w:rsidRPr="004637F9" w:rsidRDefault="008C2229" w:rsidP="008C2229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t>PRIMA</w:t>
      </w:r>
    </w:p>
    <w:p w14:paraId="15D0AD7C" w14:textId="06736897" w:rsidR="008C2229" w:rsidRPr="004637F9" w:rsidRDefault="008C2229" w:rsidP="008C2229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t>Sigurna ženska kuća</w:t>
      </w:r>
    </w:p>
    <w:p w14:paraId="541BE52E" w14:textId="4341B2E2" w:rsidR="008C2229" w:rsidRPr="004637F9" w:rsidRDefault="008C2229" w:rsidP="008C2229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t>Udruženje mladih sa hendikepom Crne Gore (UMHCG)</w:t>
      </w:r>
    </w:p>
    <w:p w14:paraId="5124A546" w14:textId="1DE405F4" w:rsidR="00F62317" w:rsidRPr="004637F9" w:rsidRDefault="00F62317" w:rsidP="008C2229">
      <w:pPr>
        <w:spacing w:after="0" w:line="240" w:lineRule="auto"/>
        <w:jc w:val="both"/>
        <w:rPr>
          <w:rFonts w:ascii="Helvetica" w:hAnsi="Helvetica"/>
          <w:lang w:val="sr-Latn-ME"/>
        </w:rPr>
      </w:pPr>
      <w:r w:rsidRPr="004637F9">
        <w:rPr>
          <w:rFonts w:ascii="Helvetica" w:hAnsi="Helvetica"/>
          <w:lang w:val="sr-Latn-ME"/>
        </w:rPr>
        <w:t>Udruženje “Štrpci – Protiv zaborava”</w:t>
      </w:r>
    </w:p>
    <w:sectPr w:rsidR="00F62317" w:rsidRPr="00463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DA29" w14:textId="77777777" w:rsidR="00BD2765" w:rsidRDefault="00BD2765" w:rsidP="004642E5">
      <w:pPr>
        <w:spacing w:after="0" w:line="240" w:lineRule="auto"/>
      </w:pPr>
      <w:r>
        <w:separator/>
      </w:r>
    </w:p>
  </w:endnote>
  <w:endnote w:type="continuationSeparator" w:id="0">
    <w:p w14:paraId="294D7853" w14:textId="77777777" w:rsidR="00BD2765" w:rsidRDefault="00BD2765" w:rsidP="0046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2505" w14:textId="77777777" w:rsidR="00BD2765" w:rsidRDefault="00BD2765" w:rsidP="004642E5">
      <w:pPr>
        <w:spacing w:after="0" w:line="240" w:lineRule="auto"/>
      </w:pPr>
      <w:r>
        <w:separator/>
      </w:r>
    </w:p>
  </w:footnote>
  <w:footnote w:type="continuationSeparator" w:id="0">
    <w:p w14:paraId="4EA3EBA0" w14:textId="77777777" w:rsidR="00BD2765" w:rsidRDefault="00BD2765" w:rsidP="004642E5">
      <w:pPr>
        <w:spacing w:after="0" w:line="240" w:lineRule="auto"/>
      </w:pPr>
      <w:r>
        <w:continuationSeparator/>
      </w:r>
    </w:p>
  </w:footnote>
  <w:footnote w:id="1">
    <w:p w14:paraId="44EAFC18" w14:textId="77777777" w:rsidR="003D1AB4" w:rsidRPr="004637F9" w:rsidRDefault="003D1AB4" w:rsidP="003D1AB4">
      <w:pPr>
        <w:pStyle w:val="FootnoteText"/>
        <w:jc w:val="both"/>
        <w:rPr>
          <w:rFonts w:ascii="Helvetica" w:hAnsi="Helvetica"/>
          <w:sz w:val="16"/>
          <w:szCs w:val="16"/>
          <w:lang w:val="sr-Latn-ME"/>
        </w:rPr>
      </w:pPr>
      <w:r w:rsidRPr="004637F9">
        <w:rPr>
          <w:rStyle w:val="FootnoteReference"/>
          <w:rFonts w:ascii="Helvetica" w:hAnsi="Helvetica"/>
          <w:sz w:val="16"/>
          <w:szCs w:val="16"/>
          <w:lang w:val="sr-Latn-ME"/>
        </w:rPr>
        <w:footnoteRef/>
      </w:r>
      <w:r w:rsidRPr="004637F9">
        <w:rPr>
          <w:rFonts w:ascii="Helvetica" w:hAnsi="Helvetica"/>
          <w:sz w:val="16"/>
          <w:szCs w:val="16"/>
          <w:lang w:val="sr-Latn-ME"/>
        </w:rPr>
        <w:t xml:space="preserve"> Vijesti, 10.3.2024. Dostupno na: </w:t>
      </w:r>
      <w:hyperlink r:id="rId1" w:history="1">
        <w:r w:rsidRPr="004637F9">
          <w:rPr>
            <w:rStyle w:val="Hyperlink"/>
            <w:rFonts w:ascii="Helvetica" w:hAnsi="Helvetica"/>
            <w:sz w:val="16"/>
            <w:szCs w:val="16"/>
            <w:lang w:val="sr-Latn-ME"/>
          </w:rPr>
          <w:t>https://www.vijesti.me/tv/emisije/697593/podgoricke-demokrate-ne-odustaju-od-ulice-pavla-bulatovica-cadjenovic-razloga-vise-nego-dovoljno</w:t>
        </w:r>
      </w:hyperlink>
      <w:r w:rsidRPr="004637F9">
        <w:rPr>
          <w:rFonts w:ascii="Helvetica" w:hAnsi="Helvetica"/>
          <w:sz w:val="16"/>
          <w:szCs w:val="16"/>
          <w:lang w:val="sr-Latn-ME"/>
        </w:rPr>
        <w:t xml:space="preserve"> </w:t>
      </w:r>
    </w:p>
  </w:footnote>
  <w:footnote w:id="2">
    <w:p w14:paraId="6A6A048B" w14:textId="493451AE" w:rsidR="00C5562E" w:rsidRPr="004637F9" w:rsidRDefault="00C5562E" w:rsidP="00D341B7">
      <w:pPr>
        <w:pStyle w:val="FootnoteText"/>
        <w:jc w:val="both"/>
        <w:rPr>
          <w:rFonts w:ascii="Helvetica" w:hAnsi="Helvetica"/>
          <w:sz w:val="16"/>
          <w:szCs w:val="16"/>
          <w:lang w:val="sr-Latn-ME"/>
        </w:rPr>
      </w:pPr>
      <w:r w:rsidRPr="004637F9">
        <w:rPr>
          <w:rStyle w:val="FootnoteReference"/>
          <w:rFonts w:ascii="Helvetica" w:hAnsi="Helvetica"/>
          <w:sz w:val="16"/>
          <w:szCs w:val="16"/>
          <w:lang w:val="sr-Latn-ME"/>
        </w:rPr>
        <w:footnoteRef/>
      </w:r>
      <w:r w:rsidRPr="004637F9">
        <w:rPr>
          <w:rFonts w:ascii="Helvetica" w:hAnsi="Helvetica"/>
          <w:sz w:val="16"/>
          <w:szCs w:val="16"/>
          <w:lang w:val="sr-Latn-ME"/>
        </w:rPr>
        <w:t xml:space="preserve"> </w:t>
      </w:r>
      <w:r w:rsidRPr="004637F9">
        <w:rPr>
          <w:rFonts w:ascii="Helvetica" w:hAnsi="Helvetica" w:cs="Calibri"/>
          <w:sz w:val="16"/>
          <w:szCs w:val="16"/>
          <w:lang w:val="sr-Latn-ME"/>
        </w:rPr>
        <w:t xml:space="preserve">Presuda </w:t>
      </w:r>
      <w:r w:rsidRPr="004637F9">
        <w:rPr>
          <w:rFonts w:ascii="Helvetica" w:hAnsi="Helvetica" w:cs="Calibri"/>
          <w:sz w:val="16"/>
          <w:szCs w:val="16"/>
          <w:lang w:val="sr-Latn-ME"/>
        </w:rPr>
        <w:t>Viš</w:t>
      </w:r>
      <w:r w:rsidR="001D57EE" w:rsidRPr="004637F9">
        <w:rPr>
          <w:rFonts w:ascii="Helvetica" w:hAnsi="Helvetica" w:cs="Calibri"/>
          <w:sz w:val="16"/>
          <w:szCs w:val="16"/>
          <w:lang w:val="sr-Latn-ME"/>
        </w:rPr>
        <w:t>eg</w:t>
      </w:r>
      <w:r w:rsidRPr="004637F9">
        <w:rPr>
          <w:rFonts w:ascii="Helvetica" w:hAnsi="Helvetica" w:cs="Calibri"/>
          <w:sz w:val="16"/>
          <w:szCs w:val="16"/>
          <w:lang w:val="sr-Latn-ME"/>
        </w:rPr>
        <w:t xml:space="preserve"> sud</w:t>
      </w:r>
      <w:r w:rsidR="001D57EE" w:rsidRPr="004637F9">
        <w:rPr>
          <w:rFonts w:ascii="Helvetica" w:hAnsi="Helvetica" w:cs="Calibri"/>
          <w:sz w:val="16"/>
          <w:szCs w:val="16"/>
          <w:lang w:val="sr-Latn-ME"/>
        </w:rPr>
        <w:t>a u</w:t>
      </w:r>
      <w:r w:rsidRPr="004637F9">
        <w:rPr>
          <w:rFonts w:ascii="Helvetica" w:hAnsi="Helvetica" w:cs="Calibri"/>
          <w:sz w:val="16"/>
          <w:szCs w:val="16"/>
          <w:lang w:val="sr-Latn-ME"/>
        </w:rPr>
        <w:t xml:space="preserve"> Podgoric</w:t>
      </w:r>
      <w:r w:rsidR="001D57EE" w:rsidRPr="004637F9">
        <w:rPr>
          <w:rFonts w:ascii="Helvetica" w:hAnsi="Helvetica" w:cs="Calibri"/>
          <w:sz w:val="16"/>
          <w:szCs w:val="16"/>
          <w:lang w:val="sr-Latn-ME"/>
        </w:rPr>
        <w:t>i</w:t>
      </w:r>
      <w:r w:rsidR="00C07F4E" w:rsidRPr="004637F9">
        <w:rPr>
          <w:rFonts w:ascii="Helvetica" w:hAnsi="Helvetica" w:cs="Calibri"/>
          <w:sz w:val="16"/>
          <w:szCs w:val="16"/>
          <w:lang w:val="sr-Latn-ME"/>
        </w:rPr>
        <w:t xml:space="preserve">, Ks. 6/12, </w:t>
      </w:r>
      <w:r w:rsidR="001D57EE" w:rsidRPr="004637F9">
        <w:rPr>
          <w:rFonts w:ascii="Helvetica" w:hAnsi="Helvetica" w:cs="Calibri"/>
          <w:sz w:val="16"/>
          <w:szCs w:val="16"/>
          <w:lang w:val="sr-Latn-ME"/>
        </w:rPr>
        <w:t xml:space="preserve">od </w:t>
      </w:r>
      <w:r w:rsidR="00C07F4E" w:rsidRPr="004637F9">
        <w:rPr>
          <w:rFonts w:ascii="Helvetica" w:hAnsi="Helvetica" w:cs="Calibri"/>
          <w:sz w:val="16"/>
          <w:szCs w:val="16"/>
          <w:lang w:val="sr-Latn-ME"/>
        </w:rPr>
        <w:t>22.11.2012</w:t>
      </w:r>
      <w:r w:rsidR="00207353" w:rsidRPr="004637F9">
        <w:rPr>
          <w:rFonts w:ascii="Helvetica" w:hAnsi="Helvetica" w:cs="Calibri"/>
          <w:sz w:val="16"/>
          <w:szCs w:val="16"/>
          <w:lang w:val="sr-Latn-ME"/>
        </w:rPr>
        <w:t>.</w:t>
      </w:r>
      <w:r w:rsidR="00C07F4E" w:rsidRPr="004637F9">
        <w:rPr>
          <w:rFonts w:ascii="Helvetica" w:hAnsi="Helvetica" w:cs="Calibri"/>
          <w:sz w:val="16"/>
          <w:szCs w:val="16"/>
          <w:lang w:val="sr-Latn-ME"/>
        </w:rPr>
        <w:t xml:space="preserve"> godine.</w:t>
      </w:r>
    </w:p>
  </w:footnote>
  <w:footnote w:id="3">
    <w:p w14:paraId="309DD21B" w14:textId="77777777" w:rsidR="00D61857" w:rsidRPr="004637F9" w:rsidRDefault="00D61857" w:rsidP="00D61857">
      <w:pPr>
        <w:pStyle w:val="FootnoteText"/>
        <w:jc w:val="both"/>
        <w:rPr>
          <w:rFonts w:ascii="Helvetica" w:hAnsi="Helvetica"/>
          <w:sz w:val="16"/>
          <w:szCs w:val="16"/>
          <w:lang w:val="sr-Latn-ME"/>
        </w:rPr>
      </w:pPr>
      <w:r w:rsidRPr="004637F9">
        <w:rPr>
          <w:rStyle w:val="FootnoteReference"/>
          <w:rFonts w:ascii="Helvetica" w:hAnsi="Helvetica"/>
          <w:sz w:val="16"/>
          <w:szCs w:val="16"/>
          <w:lang w:val="sr-Latn-ME"/>
        </w:rPr>
        <w:footnoteRef/>
      </w:r>
      <w:r w:rsidRPr="004637F9">
        <w:rPr>
          <w:rFonts w:ascii="Helvetica" w:hAnsi="Helvetica"/>
          <w:sz w:val="16"/>
          <w:szCs w:val="16"/>
          <w:lang w:val="sr-Latn-ME"/>
        </w:rPr>
        <w:t xml:space="preserve"> 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Optužnica </w:t>
      </w:r>
      <w:r w:rsidRPr="004637F9">
        <w:rPr>
          <w:rFonts w:ascii="Helvetica" w:hAnsi="Helvetica"/>
          <w:sz w:val="16"/>
          <w:szCs w:val="16"/>
          <w:lang w:val="sr-Latn-ME"/>
        </w:rPr>
        <w:t>VDT br. Kts 17/08 P od 19. 1 . 2009 i Presuda Ks.br. 6/12, Viši Sud u Podgorici 22.11.2012.</w:t>
      </w:r>
    </w:p>
  </w:footnote>
  <w:footnote w:id="4">
    <w:p w14:paraId="3FB4D498" w14:textId="7A5B2D96" w:rsidR="00B92907" w:rsidRPr="004637F9" w:rsidRDefault="00B92907" w:rsidP="00D341B7">
      <w:pPr>
        <w:pStyle w:val="FootnoteText"/>
        <w:jc w:val="both"/>
        <w:rPr>
          <w:rFonts w:ascii="Helvetica" w:hAnsi="Helvetica"/>
          <w:sz w:val="16"/>
          <w:szCs w:val="16"/>
          <w:lang w:val="sr-Latn-ME"/>
        </w:rPr>
      </w:pPr>
      <w:r w:rsidRPr="004637F9">
        <w:rPr>
          <w:rStyle w:val="FootnoteReference"/>
          <w:rFonts w:ascii="Helvetica" w:hAnsi="Helvetica"/>
          <w:sz w:val="16"/>
          <w:szCs w:val="16"/>
          <w:lang w:val="sr-Latn-ME"/>
        </w:rPr>
        <w:footnoteRef/>
      </w:r>
      <w:r w:rsidRPr="004637F9">
        <w:rPr>
          <w:rFonts w:ascii="Helvetica" w:hAnsi="Helvetica"/>
          <w:sz w:val="16"/>
          <w:szCs w:val="16"/>
          <w:lang w:val="sr-Latn-ME"/>
        </w:rPr>
        <w:t xml:space="preserve"> 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“U </w:t>
      </w:r>
      <w:r w:rsidRPr="004637F9">
        <w:rPr>
          <w:rFonts w:ascii="Helvetica" w:hAnsi="Helvetica"/>
          <w:sz w:val="16"/>
          <w:szCs w:val="16"/>
          <w:lang w:val="sr-Latn-ME"/>
        </w:rPr>
        <w:t>postupku je na nesumnjiv način utvr</w:t>
      </w:r>
      <w:r w:rsidR="00DD3D14" w:rsidRPr="004637F9">
        <w:rPr>
          <w:rFonts w:ascii="Helvetica" w:hAnsi="Helvetica"/>
          <w:sz w:val="16"/>
          <w:szCs w:val="16"/>
          <w:lang w:val="sr-Latn-ME"/>
        </w:rPr>
        <w:t>đ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eno, da su izvršavajući naredbu ministra </w:t>
      </w:r>
      <w:r w:rsidR="00DD3D14" w:rsidRPr="004637F9">
        <w:rPr>
          <w:rFonts w:ascii="Helvetica" w:hAnsi="Helvetica"/>
          <w:sz w:val="16"/>
          <w:szCs w:val="16"/>
          <w:lang w:val="sr-Latn-ME"/>
        </w:rPr>
        <w:t>u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nutrašnjih poslova Republike Crne Gore, sada pokojnog B. P., da se postupi po zahtjevima MUP-a Srpske Republike BiH, da se lica, koja su došla sa teritorije Bosne i Hercegovine u Crnu Goru, liše slobode i vrate na teritoriju Bosne i Hercegovine i to okrivljeni M.M, u svojstvu pomoćnika ministra </w:t>
      </w:r>
      <w:r w:rsidR="00DD3D14" w:rsidRPr="004637F9">
        <w:rPr>
          <w:rFonts w:ascii="Helvetica" w:hAnsi="Helvetica"/>
          <w:sz w:val="16"/>
          <w:szCs w:val="16"/>
          <w:lang w:val="sr-Latn-ME"/>
        </w:rPr>
        <w:t>u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nutrašnjih poslova Republike Crne Gore za javnu bezbjednost, uputio svim </w:t>
      </w:r>
      <w:r w:rsidR="00DD3D14" w:rsidRPr="004637F9">
        <w:rPr>
          <w:rFonts w:ascii="Helvetica" w:hAnsi="Helvetica"/>
          <w:sz w:val="16"/>
          <w:szCs w:val="16"/>
          <w:lang w:val="sr-Latn-ME"/>
        </w:rPr>
        <w:t>c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entrima bezbjednosti i </w:t>
      </w:r>
      <w:r w:rsidR="00DD3D14" w:rsidRPr="004637F9">
        <w:rPr>
          <w:rFonts w:ascii="Helvetica" w:hAnsi="Helvetica"/>
          <w:sz w:val="16"/>
          <w:szCs w:val="16"/>
          <w:lang w:val="sr-Latn-ME"/>
        </w:rPr>
        <w:t>o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djeljenjima bezbjednosti u Republici Crnoj Gori telegram br. 14-101 od 23.05.1992. godine kojim je traženo da se postupi u skladu sa zahtjevom Ministarstva </w:t>
      </w:r>
      <w:r w:rsidR="00DD3D14" w:rsidRPr="004637F9">
        <w:rPr>
          <w:rFonts w:ascii="Helvetica" w:hAnsi="Helvetica"/>
          <w:sz w:val="16"/>
          <w:szCs w:val="16"/>
          <w:lang w:val="sr-Latn-ME"/>
        </w:rPr>
        <w:t>u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nutrašnjih </w:t>
      </w:r>
      <w:r w:rsidR="00DD3D14" w:rsidRPr="004637F9">
        <w:rPr>
          <w:rFonts w:ascii="Helvetica" w:hAnsi="Helvetica"/>
          <w:sz w:val="16"/>
          <w:szCs w:val="16"/>
          <w:lang w:val="sr-Latn-ME"/>
        </w:rPr>
        <w:t>p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oslova Srpske Republike BiH da se sva lica sa područja Bosne i Hercegovine, srpske nacionalnosti, starosti od 18 do 60 godina privedu radi preuzimanja i vraćanja u Bosnu i Hercegovinu, pa su izvršavajući naredbu ministra </w:t>
      </w:r>
      <w:r w:rsidR="00DD3D14" w:rsidRPr="004637F9">
        <w:rPr>
          <w:rFonts w:ascii="Helvetica" w:hAnsi="Helvetica"/>
          <w:sz w:val="16"/>
          <w:szCs w:val="16"/>
          <w:lang w:val="sr-Latn-ME"/>
        </w:rPr>
        <w:t>u</w:t>
      </w:r>
      <w:r w:rsidRPr="004637F9">
        <w:rPr>
          <w:rFonts w:ascii="Helvetica" w:hAnsi="Helvetica"/>
          <w:sz w:val="16"/>
          <w:szCs w:val="16"/>
          <w:lang w:val="sr-Latn-ME"/>
        </w:rPr>
        <w:t>nutrašnjih poslova Republike Crne Gore</w:t>
      </w:r>
      <w:r w:rsidR="00DD3D14" w:rsidRPr="004637F9">
        <w:rPr>
          <w:rFonts w:ascii="Helvetica" w:hAnsi="Helvetica"/>
          <w:sz w:val="16"/>
          <w:szCs w:val="16"/>
          <w:lang w:val="sr-Latn-ME"/>
        </w:rPr>
        <w:t>,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 sada pokojnog B.P., a koja je bila u formi telegrama i koja se odnosila na lica muslimanske nacionalnosti i postupajući po telegramu broj 14-101 od 23.05.1992 godine i to: I.M. u svojstvu načelnika Centra </w:t>
      </w:r>
      <w:r w:rsidR="00DD3D14" w:rsidRPr="004637F9">
        <w:rPr>
          <w:rFonts w:ascii="Helvetica" w:hAnsi="Helvetica"/>
          <w:sz w:val="16"/>
          <w:szCs w:val="16"/>
          <w:lang w:val="sr-Latn-ME"/>
        </w:rPr>
        <w:t>b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ezbjednosti Herceg Novi i sada pokojni T.D., u svojstvu pomoćnika načelnika Centra </w:t>
      </w:r>
      <w:r w:rsidR="00DD3D14" w:rsidRPr="004637F9">
        <w:rPr>
          <w:rFonts w:ascii="Helvetica" w:hAnsi="Helvetica"/>
          <w:sz w:val="16"/>
          <w:szCs w:val="16"/>
          <w:lang w:val="sr-Latn-ME"/>
        </w:rPr>
        <w:t>b</w:t>
      </w:r>
      <w:r w:rsidRPr="004637F9">
        <w:rPr>
          <w:rFonts w:ascii="Helvetica" w:hAnsi="Helvetica"/>
          <w:sz w:val="16"/>
          <w:szCs w:val="16"/>
          <w:lang w:val="sr-Latn-ME"/>
        </w:rPr>
        <w:t>ezbjednosti Herceg Novi, zahtjevali od ovlašćenih službenika u navedenom centru da izvrše identifikaciju lica koja potiču sa teritorije Bosne i Hercegovine, zatim da liše slobode ta lica</w:t>
      </w:r>
      <w:r w:rsidR="00DD3D14" w:rsidRPr="004637F9">
        <w:rPr>
          <w:rFonts w:ascii="Helvetica" w:hAnsi="Helvetica"/>
          <w:sz w:val="16"/>
          <w:szCs w:val="16"/>
          <w:lang w:val="sr-Latn-ME"/>
        </w:rPr>
        <w:t>,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 privedu ih i vrate na teritoriju Bosne I Hercegovine</w:t>
      </w:r>
      <w:r w:rsidR="00DD3D14" w:rsidRPr="004637F9">
        <w:rPr>
          <w:rFonts w:ascii="Helvetica" w:hAnsi="Helvetica"/>
          <w:sz w:val="16"/>
          <w:szCs w:val="16"/>
          <w:lang w:val="sr-Latn-ME"/>
        </w:rPr>
        <w:t>,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 nakon čega su ovlašćena lica Centra </w:t>
      </w:r>
      <w:r w:rsidR="00DD3D14" w:rsidRPr="004637F9">
        <w:rPr>
          <w:rFonts w:ascii="Helvetica" w:hAnsi="Helvetica"/>
          <w:sz w:val="16"/>
          <w:szCs w:val="16"/>
          <w:lang w:val="sr-Latn-ME"/>
        </w:rPr>
        <w:t>b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ezbjednosti Herceg Novi postupajući po njihovim zahtjevima lišili slobode </w:t>
      </w:r>
      <w:r w:rsidR="00DD3D14" w:rsidRPr="004637F9">
        <w:rPr>
          <w:rFonts w:ascii="Helvetica" w:hAnsi="Helvetica"/>
          <w:sz w:val="16"/>
          <w:szCs w:val="16"/>
          <w:lang w:val="sr-Latn-ME"/>
        </w:rPr>
        <w:t>i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 u više navrata lica koja potiču sa teritorije Bosne i Hercegovine</w:t>
      </w:r>
      <w:r w:rsidR="00DD3D14" w:rsidRPr="004637F9">
        <w:rPr>
          <w:rFonts w:ascii="Helvetica" w:hAnsi="Helvetica"/>
          <w:sz w:val="16"/>
          <w:szCs w:val="16"/>
          <w:lang w:val="sr-Latn-ME"/>
        </w:rPr>
        <w:t>,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 a koja su se nalazila na teritoriji Crne Gore predali radnicima Sekretarijata </w:t>
      </w:r>
      <w:r w:rsidR="00DD3D14" w:rsidRPr="004637F9">
        <w:rPr>
          <w:rFonts w:ascii="Helvetica" w:hAnsi="Helvetica"/>
          <w:sz w:val="16"/>
          <w:szCs w:val="16"/>
          <w:lang w:val="sr-Latn-ME"/>
        </w:rPr>
        <w:t>u</w:t>
      </w:r>
      <w:r w:rsidRPr="004637F9">
        <w:rPr>
          <w:rFonts w:ascii="Helvetica" w:hAnsi="Helvetica"/>
          <w:sz w:val="16"/>
          <w:szCs w:val="16"/>
          <w:lang w:val="sr-Latn-ME"/>
        </w:rPr>
        <w:t>nutrašnjih poslova i Kazneno popravnog doma Foča i Sekretarijatu unutrašnjih poslova Srebrenica.”</w:t>
      </w:r>
    </w:p>
  </w:footnote>
  <w:footnote w:id="5">
    <w:p w14:paraId="2C5B1968" w14:textId="36D6C9C2" w:rsidR="00C5562E" w:rsidRPr="004637F9" w:rsidRDefault="00C5562E" w:rsidP="00D341B7">
      <w:pPr>
        <w:pStyle w:val="FootnoteText"/>
        <w:jc w:val="both"/>
        <w:rPr>
          <w:rFonts w:ascii="Helvetica" w:hAnsi="Helvetica" w:cs="Calibri"/>
          <w:sz w:val="16"/>
          <w:szCs w:val="16"/>
          <w:lang w:val="sr-Latn-ME"/>
        </w:rPr>
      </w:pPr>
      <w:r w:rsidRPr="004637F9">
        <w:rPr>
          <w:rStyle w:val="FootnoteReference"/>
          <w:rFonts w:ascii="Helvetica" w:hAnsi="Helvetica"/>
          <w:sz w:val="16"/>
          <w:szCs w:val="16"/>
          <w:lang w:val="sr-Latn-ME"/>
        </w:rPr>
        <w:footnoteRef/>
      </w:r>
      <w:r w:rsidR="00C07F4E" w:rsidRPr="004637F9">
        <w:rPr>
          <w:rFonts w:ascii="Helvetica" w:hAnsi="Helvetica"/>
          <w:sz w:val="16"/>
          <w:szCs w:val="16"/>
          <w:lang w:val="sr-Latn-ME"/>
        </w:rPr>
        <w:t xml:space="preserve"> </w:t>
      </w:r>
      <w:r w:rsidR="00D61857" w:rsidRPr="004637F9">
        <w:rPr>
          <w:rFonts w:ascii="Helvetica" w:hAnsi="Helvetica" w:cs="Calibri"/>
          <w:sz w:val="16"/>
          <w:szCs w:val="16"/>
          <w:lang w:val="sr-Latn-ME"/>
        </w:rPr>
        <w:t xml:space="preserve">Presuda </w:t>
      </w:r>
      <w:r w:rsidR="00D61857" w:rsidRPr="004637F9">
        <w:rPr>
          <w:rFonts w:ascii="Helvetica" w:hAnsi="Helvetica" w:cs="Calibri"/>
          <w:sz w:val="16"/>
          <w:szCs w:val="16"/>
          <w:lang w:val="sr-Latn-ME"/>
        </w:rPr>
        <w:t>Višeg suda u Podgorici, Ks. 6/12, od 22.11.2012. godine.</w:t>
      </w:r>
    </w:p>
  </w:footnote>
  <w:footnote w:id="6">
    <w:p w14:paraId="5A35A865" w14:textId="5867C520" w:rsidR="00AA333D" w:rsidRPr="004637F9" w:rsidRDefault="00AA333D" w:rsidP="00D341B7">
      <w:pPr>
        <w:pStyle w:val="FootnoteText"/>
        <w:jc w:val="both"/>
        <w:rPr>
          <w:rFonts w:ascii="Helvetica" w:hAnsi="Helvetica"/>
          <w:i/>
          <w:sz w:val="16"/>
          <w:szCs w:val="16"/>
          <w:lang w:val="sr-Latn-ME"/>
        </w:rPr>
      </w:pPr>
      <w:r w:rsidRPr="004637F9">
        <w:rPr>
          <w:rStyle w:val="FootnoteReference"/>
          <w:rFonts w:ascii="Helvetica" w:hAnsi="Helvetica"/>
          <w:sz w:val="16"/>
          <w:szCs w:val="16"/>
          <w:lang w:val="sr-Latn-ME"/>
        </w:rPr>
        <w:footnoteRef/>
      </w:r>
      <w:r w:rsidRPr="004637F9">
        <w:rPr>
          <w:rFonts w:ascii="Helvetica" w:hAnsi="Helvetica"/>
          <w:sz w:val="16"/>
          <w:szCs w:val="16"/>
          <w:lang w:val="sr-Latn-ME"/>
        </w:rPr>
        <w:t xml:space="preserve"> </w:t>
      </w:r>
      <w:r w:rsidR="00054306" w:rsidRPr="004637F9">
        <w:rPr>
          <w:rFonts w:ascii="Helvetica" w:hAnsi="Helvetica"/>
          <w:i/>
          <w:sz w:val="16"/>
          <w:szCs w:val="16"/>
          <w:lang w:val="sr-Latn-ME"/>
        </w:rPr>
        <w:t xml:space="preserve">Ibid. </w:t>
      </w:r>
    </w:p>
  </w:footnote>
  <w:footnote w:id="7">
    <w:p w14:paraId="1898AE35" w14:textId="772E4B96" w:rsidR="004213DC" w:rsidRPr="004637F9" w:rsidRDefault="004213DC" w:rsidP="00D341B7">
      <w:pPr>
        <w:pStyle w:val="FootnoteText"/>
        <w:jc w:val="both"/>
        <w:rPr>
          <w:rFonts w:ascii="Helvetica" w:hAnsi="Helvetica"/>
          <w:sz w:val="16"/>
          <w:szCs w:val="16"/>
          <w:lang w:val="sr-Latn-ME"/>
        </w:rPr>
      </w:pPr>
      <w:r w:rsidRPr="004637F9">
        <w:rPr>
          <w:rStyle w:val="FootnoteReference"/>
          <w:rFonts w:ascii="Helvetica" w:hAnsi="Helvetica"/>
          <w:sz w:val="16"/>
          <w:szCs w:val="16"/>
          <w:lang w:val="sr-Latn-ME"/>
        </w:rPr>
        <w:footnoteRef/>
      </w:r>
      <w:r w:rsidRPr="004637F9">
        <w:rPr>
          <w:rFonts w:ascii="Helvetica" w:hAnsi="Helvetica"/>
          <w:sz w:val="16"/>
          <w:szCs w:val="16"/>
          <w:lang w:val="sr-Latn-ME"/>
        </w:rPr>
        <w:t xml:space="preserve"> </w:t>
      </w:r>
      <w:r w:rsidR="001D57EE" w:rsidRPr="004637F9">
        <w:rPr>
          <w:rFonts w:ascii="Helvetica" w:hAnsi="Helvetica"/>
          <w:i/>
          <w:iCs/>
          <w:sz w:val="16"/>
          <w:szCs w:val="16"/>
          <w:lang w:val="sr-Latn-ME"/>
        </w:rPr>
        <w:t>Ibid.</w:t>
      </w:r>
    </w:p>
  </w:footnote>
  <w:footnote w:id="8">
    <w:p w14:paraId="3A83AA32" w14:textId="4616AF5B" w:rsidR="00C5562E" w:rsidRPr="004637F9" w:rsidRDefault="00C5562E" w:rsidP="00D341B7">
      <w:pPr>
        <w:pStyle w:val="FootnoteText"/>
        <w:jc w:val="both"/>
        <w:rPr>
          <w:rFonts w:ascii="Helvetica" w:hAnsi="Helvetica"/>
          <w:sz w:val="16"/>
          <w:szCs w:val="16"/>
          <w:lang w:val="sr-Latn-ME"/>
        </w:rPr>
      </w:pPr>
      <w:r w:rsidRPr="004637F9">
        <w:rPr>
          <w:rStyle w:val="FootnoteReference"/>
          <w:rFonts w:ascii="Helvetica" w:hAnsi="Helvetica"/>
          <w:sz w:val="16"/>
          <w:szCs w:val="16"/>
          <w:lang w:val="sr-Latn-ME"/>
        </w:rPr>
        <w:footnoteRef/>
      </w:r>
      <w:r w:rsidR="00813F04" w:rsidRPr="004637F9">
        <w:rPr>
          <w:rFonts w:ascii="Helvetica" w:hAnsi="Helvetica"/>
          <w:sz w:val="16"/>
          <w:szCs w:val="16"/>
          <w:lang w:val="sr-Latn-ME"/>
        </w:rPr>
        <w:t xml:space="preserve"> </w:t>
      </w:r>
      <w:r w:rsidR="00813F04" w:rsidRPr="004637F9">
        <w:rPr>
          <w:rFonts w:ascii="Helvetica" w:hAnsi="Helvetica"/>
          <w:sz w:val="16"/>
          <w:szCs w:val="16"/>
          <w:lang w:val="sr-Latn-ME"/>
        </w:rPr>
        <w:t xml:space="preserve">Fotografije </w:t>
      </w:r>
      <w:r w:rsidR="00813F04" w:rsidRPr="004637F9">
        <w:rPr>
          <w:rFonts w:ascii="Helvetica" w:hAnsi="Helvetica"/>
          <w:sz w:val="16"/>
          <w:szCs w:val="16"/>
          <w:lang w:val="sr-Latn-ME"/>
        </w:rPr>
        <w:t xml:space="preserve">potvrda su objavljene u publikaciji </w:t>
      </w:r>
      <w:r w:rsidR="00EE1834" w:rsidRPr="004637F9">
        <w:rPr>
          <w:rFonts w:ascii="Helvetica" w:hAnsi="Helvetica"/>
          <w:sz w:val="16"/>
          <w:szCs w:val="16"/>
          <w:lang w:val="sr-Latn-ME"/>
        </w:rPr>
        <w:t xml:space="preserve">“Kobna sloboda – Deportacija bosanskih izbjeglica iz Crne Gore”, </w:t>
      </w:r>
      <w:r w:rsidR="00EE1834" w:rsidRPr="004637F9">
        <w:rPr>
          <w:rFonts w:ascii="Helvetica" w:hAnsi="Helvetica"/>
          <w:i/>
          <w:sz w:val="16"/>
          <w:szCs w:val="16"/>
          <w:lang w:val="sr-Latn-ME"/>
        </w:rPr>
        <w:t>op.cit.</w:t>
      </w:r>
      <w:r w:rsidR="00EE1834" w:rsidRPr="004637F9">
        <w:rPr>
          <w:rFonts w:ascii="Helvetica" w:hAnsi="Helvetica"/>
          <w:sz w:val="16"/>
          <w:szCs w:val="16"/>
          <w:lang w:val="sr-Latn-ME"/>
        </w:rPr>
        <w:t xml:space="preserve"> </w:t>
      </w:r>
      <w:r w:rsidRPr="004637F9">
        <w:rPr>
          <w:rFonts w:ascii="Helvetica" w:hAnsi="Helvetica"/>
          <w:sz w:val="16"/>
          <w:szCs w:val="16"/>
          <w:lang w:val="sr-Latn-ME"/>
        </w:rPr>
        <w:t>str. 143</w:t>
      </w:r>
      <w:r w:rsidR="00813F04" w:rsidRPr="004637F9">
        <w:rPr>
          <w:rFonts w:ascii="Helvetica" w:hAnsi="Helvetica"/>
          <w:sz w:val="16"/>
          <w:szCs w:val="16"/>
          <w:lang w:val="sr-Latn-ME"/>
        </w:rPr>
        <w:t>, a izvedene su i u krivičnom postupku kao dokaz</w:t>
      </w:r>
      <w:r w:rsidR="00162EFF" w:rsidRPr="004637F9">
        <w:rPr>
          <w:rFonts w:ascii="Helvetica" w:hAnsi="Helvetica"/>
          <w:sz w:val="16"/>
          <w:szCs w:val="16"/>
          <w:lang w:val="sr-Latn-ME"/>
        </w:rPr>
        <w:t xml:space="preserve"> i navedene u pravosnažnoj presudi Višeg suda u Podgorici, </w:t>
      </w:r>
      <w:r w:rsidR="00162EFF" w:rsidRPr="004637F9">
        <w:rPr>
          <w:rFonts w:ascii="Helvetica" w:hAnsi="Helvetica"/>
          <w:i/>
          <w:iCs/>
          <w:sz w:val="16"/>
          <w:szCs w:val="16"/>
          <w:lang w:val="sr-Latn-ME"/>
        </w:rPr>
        <w:t>op.cit</w:t>
      </w:r>
      <w:r w:rsidR="00162EFF" w:rsidRPr="004637F9">
        <w:rPr>
          <w:rFonts w:ascii="Helvetica" w:hAnsi="Helvetica"/>
          <w:sz w:val="16"/>
          <w:szCs w:val="16"/>
          <w:lang w:val="sr-Latn-ME"/>
        </w:rPr>
        <w:t>.</w:t>
      </w:r>
    </w:p>
  </w:footnote>
  <w:footnote w:id="9">
    <w:p w14:paraId="1E1178D5" w14:textId="423854EA" w:rsidR="00C5562E" w:rsidRPr="004637F9" w:rsidRDefault="00C5562E" w:rsidP="00D341B7">
      <w:pPr>
        <w:pStyle w:val="FootnoteText"/>
        <w:jc w:val="both"/>
        <w:rPr>
          <w:rFonts w:ascii="Helvetica" w:hAnsi="Helvetica"/>
          <w:sz w:val="16"/>
          <w:szCs w:val="16"/>
          <w:lang w:val="sr-Latn-ME"/>
        </w:rPr>
      </w:pPr>
      <w:r w:rsidRPr="004637F9">
        <w:rPr>
          <w:rStyle w:val="FootnoteReference"/>
          <w:rFonts w:ascii="Helvetica" w:hAnsi="Helvetica"/>
          <w:sz w:val="16"/>
          <w:szCs w:val="16"/>
          <w:lang w:val="sr-Latn-ME"/>
        </w:rPr>
        <w:footnoteRef/>
      </w:r>
      <w:r w:rsidRPr="004637F9">
        <w:rPr>
          <w:rFonts w:ascii="Helvetica" w:hAnsi="Helvetica"/>
          <w:sz w:val="16"/>
          <w:szCs w:val="16"/>
          <w:lang w:val="sr-Latn-ME"/>
        </w:rPr>
        <w:t xml:space="preserve"> </w:t>
      </w:r>
      <w:r w:rsidR="00C07F4E" w:rsidRPr="004637F9">
        <w:rPr>
          <w:rFonts w:ascii="Helvetica" w:hAnsi="Helvetica"/>
          <w:sz w:val="16"/>
          <w:szCs w:val="16"/>
          <w:lang w:val="sr-Latn-ME"/>
        </w:rPr>
        <w:t>Presuda Ks.br. 3/09, Viši Sud u Podgorici, 29.</w:t>
      </w:r>
      <w:r w:rsidR="00933ACE" w:rsidRPr="004637F9">
        <w:rPr>
          <w:rFonts w:ascii="Helvetica" w:hAnsi="Helvetica"/>
          <w:sz w:val="16"/>
          <w:szCs w:val="16"/>
          <w:lang w:val="sr-Latn-ME"/>
        </w:rPr>
        <w:t xml:space="preserve"> </w:t>
      </w:r>
      <w:r w:rsidR="00C07F4E" w:rsidRPr="004637F9">
        <w:rPr>
          <w:rFonts w:ascii="Helvetica" w:hAnsi="Helvetica"/>
          <w:sz w:val="16"/>
          <w:szCs w:val="16"/>
          <w:lang w:val="sr-Latn-ME"/>
        </w:rPr>
        <w:t>03. 2011.</w:t>
      </w:r>
    </w:p>
  </w:footnote>
  <w:footnote w:id="10">
    <w:p w14:paraId="3FCCE39F" w14:textId="6906DA76" w:rsidR="005A0DBD" w:rsidRPr="004637F9" w:rsidRDefault="00A5649C" w:rsidP="00D341B7">
      <w:pPr>
        <w:pStyle w:val="FootnoteText"/>
        <w:jc w:val="both"/>
        <w:rPr>
          <w:rFonts w:ascii="Helvetica" w:hAnsi="Helvetica"/>
          <w:sz w:val="16"/>
          <w:szCs w:val="16"/>
          <w:lang w:val="sr-Latn-ME"/>
        </w:rPr>
      </w:pPr>
      <w:r w:rsidRPr="004637F9">
        <w:rPr>
          <w:rStyle w:val="FootnoteReference"/>
          <w:rFonts w:ascii="Helvetica" w:hAnsi="Helvetica"/>
          <w:sz w:val="16"/>
          <w:szCs w:val="16"/>
          <w:lang w:val="sr-Latn-ME"/>
        </w:rPr>
        <w:footnoteRef/>
      </w:r>
      <w:r w:rsidRPr="004637F9">
        <w:rPr>
          <w:rFonts w:ascii="Helvetica" w:hAnsi="Helvetica"/>
          <w:sz w:val="16"/>
          <w:szCs w:val="16"/>
          <w:lang w:val="sr-Latn-ME"/>
        </w:rPr>
        <w:t xml:space="preserve"> </w:t>
      </w:r>
      <w:r w:rsidR="005A0DBD" w:rsidRPr="004637F9">
        <w:rPr>
          <w:rFonts w:ascii="Helvetica" w:hAnsi="Helvetica"/>
          <w:sz w:val="16"/>
          <w:szCs w:val="16"/>
          <w:lang w:val="sr-Latn-ME"/>
        </w:rPr>
        <w:t xml:space="preserve">“Protiv </w:t>
      </w:r>
      <w:r w:rsidR="005A0DBD" w:rsidRPr="004637F9">
        <w:rPr>
          <w:rFonts w:ascii="Helvetica" w:hAnsi="Helvetica"/>
          <w:sz w:val="16"/>
          <w:szCs w:val="16"/>
          <w:lang w:val="sr-Latn-ME"/>
        </w:rPr>
        <w:t xml:space="preserve">zaborava - iskazi svjedoka u suđenjima povodom ratnih zločina”, Akcija za ljudska prava, Podgorica, 2021 str. 48-55: </w:t>
      </w:r>
      <w:hyperlink r:id="rId2" w:history="1">
        <w:r w:rsidR="005A0DBD" w:rsidRPr="004637F9">
          <w:rPr>
            <w:rStyle w:val="Hyperlink"/>
            <w:rFonts w:ascii="Helvetica" w:hAnsi="Helvetica"/>
            <w:sz w:val="16"/>
            <w:szCs w:val="16"/>
            <w:lang w:val="sr-Latn-ME"/>
          </w:rPr>
          <w:t>https://www.hraction.org/wp-content/uploads/2021/11/Protiv-zaborava_za-web-1.pdf</w:t>
        </w:r>
      </w:hyperlink>
    </w:p>
  </w:footnote>
  <w:footnote w:id="11">
    <w:p w14:paraId="24272BCF" w14:textId="77777777" w:rsidR="008148BD" w:rsidRPr="004637F9" w:rsidRDefault="008148BD" w:rsidP="00D341B7">
      <w:pPr>
        <w:pStyle w:val="FootnoteText"/>
        <w:jc w:val="both"/>
        <w:rPr>
          <w:rFonts w:ascii="Helvetica" w:hAnsi="Helvetica"/>
          <w:sz w:val="16"/>
          <w:szCs w:val="16"/>
          <w:lang w:val="sr-Latn-ME"/>
        </w:rPr>
      </w:pPr>
      <w:r w:rsidRPr="004637F9">
        <w:rPr>
          <w:rStyle w:val="FootnoteReference"/>
          <w:rFonts w:ascii="Helvetica" w:hAnsi="Helvetica"/>
          <w:sz w:val="16"/>
          <w:szCs w:val="16"/>
          <w:lang w:val="sr-Latn-ME"/>
        </w:rPr>
        <w:footnoteRef/>
      </w:r>
      <w:r w:rsidRPr="004637F9">
        <w:rPr>
          <w:rFonts w:ascii="Helvetica" w:hAnsi="Helvetica"/>
          <w:sz w:val="16"/>
          <w:szCs w:val="16"/>
          <w:lang w:val="sr-Latn-ME"/>
        </w:rPr>
        <w:t xml:space="preserve"> 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“Protiv 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zaborava - iskazi svjedoka u suđenjima povodom ratnih zločina”, Akcija za ljudska prava, Podgorica, 2021 str. 30: </w:t>
      </w:r>
      <w:r w:rsidRPr="004637F9">
        <w:rPr>
          <w:rStyle w:val="Hyperlink"/>
          <w:rFonts w:ascii="Helvetica" w:hAnsi="Helvetica"/>
          <w:sz w:val="16"/>
          <w:szCs w:val="16"/>
          <w:lang w:val="sr-Latn-ME"/>
        </w:rPr>
        <w:t>https://www.hraction.org/wp-content/uploads/2021/11/Protiv-zaborava_za-web-1.pdf</w:t>
      </w:r>
    </w:p>
  </w:footnote>
  <w:footnote w:id="12">
    <w:p w14:paraId="79725654" w14:textId="47EF4BB6" w:rsidR="00BF00CE" w:rsidRPr="004637F9" w:rsidRDefault="00BF00CE" w:rsidP="00D341B7">
      <w:pPr>
        <w:pStyle w:val="FootnoteText"/>
        <w:jc w:val="both"/>
        <w:rPr>
          <w:rFonts w:ascii="Helvetica" w:hAnsi="Helvetica"/>
          <w:sz w:val="16"/>
          <w:szCs w:val="16"/>
          <w:lang w:val="sr-Latn-ME"/>
        </w:rPr>
      </w:pPr>
      <w:r w:rsidRPr="004637F9">
        <w:rPr>
          <w:rStyle w:val="FootnoteReference"/>
          <w:rFonts w:ascii="Helvetica" w:hAnsi="Helvetica"/>
          <w:sz w:val="16"/>
          <w:szCs w:val="16"/>
          <w:lang w:val="sr-Latn-ME"/>
        </w:rPr>
        <w:footnoteRef/>
      </w:r>
      <w:r w:rsidRPr="004637F9">
        <w:rPr>
          <w:rFonts w:ascii="Helvetica" w:hAnsi="Helvetica"/>
          <w:sz w:val="16"/>
          <w:szCs w:val="16"/>
          <w:lang w:val="sr-Latn-ME"/>
        </w:rPr>
        <w:t xml:space="preserve"> </w:t>
      </w:r>
      <w:hyperlink r:id="rId3" w:history="1">
        <w:r w:rsidR="00D61857" w:rsidRPr="004637F9">
          <w:rPr>
            <w:rStyle w:val="Hyperlink"/>
            <w:rFonts w:ascii="Helvetica" w:hAnsi="Helvetica"/>
            <w:sz w:val="16"/>
            <w:szCs w:val="16"/>
            <w:lang w:val="sr-Latn-ME"/>
          </w:rPr>
          <w:t>https://arhiva.sensecentar.org/vijesti.php?aid=6393</w:t>
        </w:r>
      </w:hyperlink>
      <w:r w:rsidR="00F718A7" w:rsidRPr="004637F9">
        <w:rPr>
          <w:rFonts w:ascii="Helvetica" w:hAnsi="Helvetica"/>
          <w:sz w:val="16"/>
          <w:szCs w:val="16"/>
          <w:lang w:val="sr-Latn-ME"/>
        </w:rPr>
        <w:t xml:space="preserve">; </w:t>
      </w:r>
      <w:hyperlink r:id="rId4" w:history="1">
        <w:r w:rsidR="00933ACE" w:rsidRPr="004637F9">
          <w:rPr>
            <w:rStyle w:val="Hyperlink"/>
            <w:rFonts w:ascii="Helvetica" w:hAnsi="Helvetica"/>
            <w:sz w:val="16"/>
            <w:szCs w:val="16"/>
            <w:lang w:val="sr-Latn-ME"/>
          </w:rPr>
          <w:t>https://yupolitika.tripod.com/tekstovi/bulatovic.htm</w:t>
        </w:r>
      </w:hyperlink>
      <w:r w:rsidR="00933ACE" w:rsidRPr="004637F9">
        <w:rPr>
          <w:rFonts w:ascii="Helvetica" w:hAnsi="Helvetica"/>
          <w:sz w:val="16"/>
          <w:szCs w:val="16"/>
          <w:lang w:val="sr-Latn-ME"/>
        </w:rPr>
        <w:t xml:space="preserve">. </w:t>
      </w:r>
    </w:p>
  </w:footnote>
  <w:footnote w:id="13">
    <w:p w14:paraId="117B1195" w14:textId="3B0B5946" w:rsidR="00F23BAB" w:rsidRPr="004637F9" w:rsidRDefault="00F23BAB" w:rsidP="00F23BAB">
      <w:pPr>
        <w:pStyle w:val="FootnoteText"/>
        <w:jc w:val="both"/>
        <w:rPr>
          <w:rFonts w:ascii="Helvetica" w:hAnsi="Helvetica"/>
          <w:sz w:val="16"/>
          <w:szCs w:val="16"/>
          <w:lang w:val="sr-Latn-ME"/>
        </w:rPr>
      </w:pPr>
      <w:r w:rsidRPr="004637F9">
        <w:rPr>
          <w:rStyle w:val="FootnoteReference"/>
          <w:rFonts w:ascii="Helvetica" w:hAnsi="Helvetica"/>
          <w:sz w:val="16"/>
          <w:szCs w:val="16"/>
          <w:lang w:val="sr-Latn-ME"/>
        </w:rPr>
        <w:footnoteRef/>
      </w:r>
      <w:r w:rsidRPr="004637F9">
        <w:rPr>
          <w:rFonts w:ascii="Helvetica" w:hAnsi="Helvetica"/>
          <w:sz w:val="16"/>
          <w:szCs w:val="16"/>
          <w:lang w:val="sr-Latn-ME"/>
        </w:rPr>
        <w:t xml:space="preserve"> 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Mediji su prenijeli Vašu izjavu objavljenu na društvenoj mreži Twitter, npr, </w:t>
      </w:r>
      <w:r w:rsidRPr="004637F9">
        <w:rPr>
          <w:rFonts w:ascii="Helvetica" w:hAnsi="Helvetica"/>
          <w:i/>
          <w:iCs/>
          <w:sz w:val="16"/>
          <w:szCs w:val="16"/>
          <w:lang w:val="sr-Latn-ME"/>
        </w:rPr>
        <w:t>RTCG</w:t>
      </w:r>
      <w:r w:rsidRPr="004637F9">
        <w:rPr>
          <w:rFonts w:ascii="Helvetica" w:hAnsi="Helvetica"/>
          <w:sz w:val="16"/>
          <w:szCs w:val="16"/>
          <w:lang w:val="sr-Latn-ME"/>
        </w:rPr>
        <w:t>, 27.</w:t>
      </w:r>
      <w:r w:rsidR="00933ACE" w:rsidRPr="004637F9">
        <w:rPr>
          <w:rFonts w:ascii="Helvetica" w:hAnsi="Helvetica"/>
          <w:sz w:val="16"/>
          <w:szCs w:val="16"/>
          <w:lang w:val="sr-Latn-ME"/>
        </w:rPr>
        <w:t xml:space="preserve"> </w:t>
      </w:r>
      <w:r w:rsidR="00E66408" w:rsidRPr="004637F9">
        <w:rPr>
          <w:rFonts w:ascii="Helvetica" w:hAnsi="Helvetica"/>
          <w:sz w:val="16"/>
          <w:szCs w:val="16"/>
          <w:lang w:val="sr-Latn-ME"/>
        </w:rPr>
        <w:t>0</w:t>
      </w:r>
      <w:r w:rsidRPr="004637F9">
        <w:rPr>
          <w:rFonts w:ascii="Helvetica" w:hAnsi="Helvetica"/>
          <w:sz w:val="16"/>
          <w:szCs w:val="16"/>
          <w:lang w:val="sr-Latn-ME"/>
        </w:rPr>
        <w:t>5.</w:t>
      </w:r>
      <w:r w:rsidR="00933ACE" w:rsidRPr="004637F9">
        <w:rPr>
          <w:rFonts w:ascii="Helvetica" w:hAnsi="Helvetica"/>
          <w:sz w:val="16"/>
          <w:szCs w:val="16"/>
          <w:lang w:val="sr-Latn-ME"/>
        </w:rPr>
        <w:t xml:space="preserve"> 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2021: </w:t>
      </w:r>
      <w:hyperlink r:id="rId5" w:history="1">
        <w:r w:rsidRPr="004637F9">
          <w:rPr>
            <w:rStyle w:val="Hyperlink"/>
            <w:rFonts w:ascii="Helvetica" w:hAnsi="Helvetica"/>
            <w:sz w:val="16"/>
            <w:szCs w:val="16"/>
            <w:lang w:val="sr-Latn-ME"/>
          </w:rPr>
          <w:t>https://rtcg.me/vijesti/drustvo/322632/neprihvatljivo-sto-niko-nije-odgovarao-za-deportaciju.html</w:t>
        </w:r>
      </w:hyperlink>
      <w:r w:rsidRPr="004637F9">
        <w:rPr>
          <w:rFonts w:ascii="Helvetica" w:hAnsi="Helvetica"/>
          <w:sz w:val="16"/>
          <w:szCs w:val="16"/>
          <w:lang w:val="sr-Latn-ME"/>
        </w:rPr>
        <w:t xml:space="preserve"> </w:t>
      </w:r>
    </w:p>
  </w:footnote>
  <w:footnote w:id="14">
    <w:p w14:paraId="3F8A3120" w14:textId="77777777" w:rsidR="00F23BAB" w:rsidRPr="004637F9" w:rsidRDefault="00F23BAB" w:rsidP="00F23BAB">
      <w:pPr>
        <w:pStyle w:val="FootnoteText"/>
        <w:jc w:val="both"/>
        <w:rPr>
          <w:rFonts w:ascii="Helvetica" w:hAnsi="Helvetica"/>
          <w:sz w:val="16"/>
          <w:szCs w:val="16"/>
          <w:lang w:val="sr-Latn-ME"/>
        </w:rPr>
      </w:pPr>
      <w:r w:rsidRPr="004637F9">
        <w:rPr>
          <w:rStyle w:val="FootnoteReference"/>
          <w:rFonts w:ascii="Helvetica" w:hAnsi="Helvetica"/>
          <w:sz w:val="16"/>
          <w:szCs w:val="16"/>
          <w:lang w:val="sr-Latn-ME"/>
        </w:rPr>
        <w:footnoteRef/>
      </w:r>
      <w:r w:rsidRPr="004637F9">
        <w:rPr>
          <w:rFonts w:ascii="Helvetica" w:hAnsi="Helvetica"/>
          <w:sz w:val="16"/>
          <w:szCs w:val="16"/>
          <w:lang w:val="sr-Latn-ME"/>
        </w:rPr>
        <w:t xml:space="preserve"> 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Program </w:t>
      </w:r>
      <w:r w:rsidRPr="004637F9">
        <w:rPr>
          <w:rFonts w:ascii="Helvetica" w:hAnsi="Helvetica"/>
          <w:sz w:val="16"/>
          <w:szCs w:val="16"/>
          <w:lang w:val="sr-Latn-ME"/>
        </w:rPr>
        <w:t xml:space="preserve">Demokrata, str. 27. Dostupno na: </w:t>
      </w:r>
      <w:hyperlink r:id="rId6" w:history="1">
        <w:r w:rsidRPr="004637F9">
          <w:rPr>
            <w:rStyle w:val="Hyperlink"/>
            <w:rFonts w:ascii="Helvetica" w:hAnsi="Helvetica"/>
            <w:sz w:val="16"/>
            <w:szCs w:val="16"/>
            <w:lang w:val="sr-Latn-ME"/>
          </w:rPr>
          <w:t>https://demokrate.me/uploads/Program_DCG_02f4e1fe48.pdf</w:t>
        </w:r>
      </w:hyperlink>
      <w:r w:rsidRPr="004637F9">
        <w:rPr>
          <w:rFonts w:ascii="Helvetica" w:hAnsi="Helvetica"/>
          <w:sz w:val="16"/>
          <w:szCs w:val="16"/>
          <w:lang w:val="sr-Latn-M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55FEC"/>
    <w:multiLevelType w:val="hybridMultilevel"/>
    <w:tmpl w:val="6F125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B554B"/>
    <w:multiLevelType w:val="hybridMultilevel"/>
    <w:tmpl w:val="D390F7A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1E105B9"/>
    <w:multiLevelType w:val="hybridMultilevel"/>
    <w:tmpl w:val="77C673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EE7138"/>
    <w:multiLevelType w:val="hybridMultilevel"/>
    <w:tmpl w:val="B1F0B34A"/>
    <w:lvl w:ilvl="0" w:tplc="4B94F662">
      <w:start w:val="1"/>
      <w:numFmt w:val="decimal"/>
      <w:lvlText w:val="%1."/>
      <w:lvlJc w:val="left"/>
      <w:pPr>
        <w:ind w:left="129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58237531"/>
    <w:multiLevelType w:val="hybridMultilevel"/>
    <w:tmpl w:val="42729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470DF"/>
    <w:multiLevelType w:val="hybridMultilevel"/>
    <w:tmpl w:val="D7C67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51901"/>
    <w:multiLevelType w:val="hybridMultilevel"/>
    <w:tmpl w:val="330CC498"/>
    <w:lvl w:ilvl="0" w:tplc="74D6AC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132351"/>
    <w:multiLevelType w:val="hybridMultilevel"/>
    <w:tmpl w:val="1BC4AB52"/>
    <w:lvl w:ilvl="0" w:tplc="CB3A00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67040"/>
    <w:multiLevelType w:val="hybridMultilevel"/>
    <w:tmpl w:val="2DDE0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14890"/>
    <w:multiLevelType w:val="hybridMultilevel"/>
    <w:tmpl w:val="75CA5A38"/>
    <w:lvl w:ilvl="0" w:tplc="0122C6DC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702504">
    <w:abstractNumId w:val="9"/>
  </w:num>
  <w:num w:numId="2" w16cid:durableId="1254363904">
    <w:abstractNumId w:val="7"/>
  </w:num>
  <w:num w:numId="3" w16cid:durableId="821192693">
    <w:abstractNumId w:val="1"/>
  </w:num>
  <w:num w:numId="4" w16cid:durableId="1352149290">
    <w:abstractNumId w:val="2"/>
  </w:num>
  <w:num w:numId="5" w16cid:durableId="690689173">
    <w:abstractNumId w:val="6"/>
  </w:num>
  <w:num w:numId="6" w16cid:durableId="26759389">
    <w:abstractNumId w:val="5"/>
  </w:num>
  <w:num w:numId="7" w16cid:durableId="2138260989">
    <w:abstractNumId w:val="8"/>
  </w:num>
  <w:num w:numId="8" w16cid:durableId="477111412">
    <w:abstractNumId w:val="4"/>
  </w:num>
  <w:num w:numId="9" w16cid:durableId="1197160280">
    <w:abstractNumId w:val="3"/>
  </w:num>
  <w:num w:numId="10" w16cid:durableId="166631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E5"/>
    <w:rsid w:val="00046DE8"/>
    <w:rsid w:val="00047A7E"/>
    <w:rsid w:val="00054306"/>
    <w:rsid w:val="000946FF"/>
    <w:rsid w:val="000A4B7B"/>
    <w:rsid w:val="000A5C5A"/>
    <w:rsid w:val="000C0E4A"/>
    <w:rsid w:val="001365F6"/>
    <w:rsid w:val="00162EFF"/>
    <w:rsid w:val="001705AE"/>
    <w:rsid w:val="001A0872"/>
    <w:rsid w:val="001A1690"/>
    <w:rsid w:val="001C309E"/>
    <w:rsid w:val="001D57EE"/>
    <w:rsid w:val="001F62B0"/>
    <w:rsid w:val="00207353"/>
    <w:rsid w:val="00224BFE"/>
    <w:rsid w:val="00246144"/>
    <w:rsid w:val="002474DE"/>
    <w:rsid w:val="00264F96"/>
    <w:rsid w:val="00277200"/>
    <w:rsid w:val="00296F71"/>
    <w:rsid w:val="002A08AC"/>
    <w:rsid w:val="002A7095"/>
    <w:rsid w:val="002C1C56"/>
    <w:rsid w:val="0031059E"/>
    <w:rsid w:val="003301E1"/>
    <w:rsid w:val="00362406"/>
    <w:rsid w:val="00363FEC"/>
    <w:rsid w:val="00377D02"/>
    <w:rsid w:val="003849D6"/>
    <w:rsid w:val="003D1AB4"/>
    <w:rsid w:val="003E5090"/>
    <w:rsid w:val="00410BB7"/>
    <w:rsid w:val="004213DC"/>
    <w:rsid w:val="00421FC0"/>
    <w:rsid w:val="004637F9"/>
    <w:rsid w:val="004642E5"/>
    <w:rsid w:val="004B1D3B"/>
    <w:rsid w:val="00545E6E"/>
    <w:rsid w:val="005A0DBD"/>
    <w:rsid w:val="005F5014"/>
    <w:rsid w:val="00622C9F"/>
    <w:rsid w:val="00635BAF"/>
    <w:rsid w:val="00692067"/>
    <w:rsid w:val="00695DE0"/>
    <w:rsid w:val="006C0C3D"/>
    <w:rsid w:val="006C4306"/>
    <w:rsid w:val="00701C2E"/>
    <w:rsid w:val="007133C5"/>
    <w:rsid w:val="00722C74"/>
    <w:rsid w:val="0075325B"/>
    <w:rsid w:val="007D0FA8"/>
    <w:rsid w:val="00812686"/>
    <w:rsid w:val="00813F04"/>
    <w:rsid w:val="008148BD"/>
    <w:rsid w:val="00825EF3"/>
    <w:rsid w:val="00833D02"/>
    <w:rsid w:val="00846009"/>
    <w:rsid w:val="008560AF"/>
    <w:rsid w:val="0087789A"/>
    <w:rsid w:val="0088004F"/>
    <w:rsid w:val="008C2229"/>
    <w:rsid w:val="008E2635"/>
    <w:rsid w:val="008E62E6"/>
    <w:rsid w:val="00933ACE"/>
    <w:rsid w:val="00960ED1"/>
    <w:rsid w:val="0097119E"/>
    <w:rsid w:val="009A20CB"/>
    <w:rsid w:val="009A3D4B"/>
    <w:rsid w:val="009C3B23"/>
    <w:rsid w:val="009D574A"/>
    <w:rsid w:val="00A06758"/>
    <w:rsid w:val="00A34D92"/>
    <w:rsid w:val="00A5649C"/>
    <w:rsid w:val="00A72BE1"/>
    <w:rsid w:val="00A75B3F"/>
    <w:rsid w:val="00A8759B"/>
    <w:rsid w:val="00AA333D"/>
    <w:rsid w:val="00B40067"/>
    <w:rsid w:val="00B45CC3"/>
    <w:rsid w:val="00B55A96"/>
    <w:rsid w:val="00B55E52"/>
    <w:rsid w:val="00B92907"/>
    <w:rsid w:val="00BA423E"/>
    <w:rsid w:val="00BD2765"/>
    <w:rsid w:val="00BD2C35"/>
    <w:rsid w:val="00BF00CE"/>
    <w:rsid w:val="00C016CB"/>
    <w:rsid w:val="00C07F4E"/>
    <w:rsid w:val="00C12BF3"/>
    <w:rsid w:val="00C50456"/>
    <w:rsid w:val="00C515AD"/>
    <w:rsid w:val="00C5562E"/>
    <w:rsid w:val="00C770F5"/>
    <w:rsid w:val="00C87EB5"/>
    <w:rsid w:val="00C92CA4"/>
    <w:rsid w:val="00CC33EC"/>
    <w:rsid w:val="00D03DFE"/>
    <w:rsid w:val="00D14A56"/>
    <w:rsid w:val="00D341B7"/>
    <w:rsid w:val="00D61857"/>
    <w:rsid w:val="00DD3D14"/>
    <w:rsid w:val="00E66408"/>
    <w:rsid w:val="00ED2EDC"/>
    <w:rsid w:val="00EE1834"/>
    <w:rsid w:val="00F2085E"/>
    <w:rsid w:val="00F23BAB"/>
    <w:rsid w:val="00F62317"/>
    <w:rsid w:val="00F66DB2"/>
    <w:rsid w:val="00F718A7"/>
    <w:rsid w:val="00F83F87"/>
    <w:rsid w:val="00FC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8BB7D"/>
  <w15:chartTrackingRefBased/>
  <w15:docId w15:val="{EA80DE34-0FFA-48BA-8721-192E3434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642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42E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3D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16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sr-Latn-ME" w:eastAsia="en-GB"/>
      <w14:ligatures w14:val="none"/>
    </w:rPr>
  </w:style>
  <w:style w:type="paragraph" w:styleId="Revision">
    <w:name w:val="Revision"/>
    <w:hidden/>
    <w:uiPriority w:val="99"/>
    <w:semiHidden/>
    <w:rsid w:val="008560A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56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0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2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5562E"/>
    <w:rPr>
      <w:b/>
      <w:bCs/>
    </w:rPr>
  </w:style>
  <w:style w:type="paragraph" w:customStyle="1" w:styleId="Default">
    <w:name w:val="Default"/>
    <w:rsid w:val="00EE18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D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18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8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5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A96"/>
  </w:style>
  <w:style w:type="paragraph" w:styleId="Footer">
    <w:name w:val="footer"/>
    <w:basedOn w:val="Normal"/>
    <w:link w:val="FooterChar"/>
    <w:uiPriority w:val="99"/>
    <w:unhideWhenUsed/>
    <w:rsid w:val="00B55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rhiva.sensecentar.org/vijesti.php?aid=6393" TargetMode="External"/><Relationship Id="rId2" Type="http://schemas.openxmlformats.org/officeDocument/2006/relationships/hyperlink" Target="https://www.hraction.org/wp-content/uploads/2021/11/Protiv-zaborava_za-web-1.pdf" TargetMode="External"/><Relationship Id="rId1" Type="http://schemas.openxmlformats.org/officeDocument/2006/relationships/hyperlink" Target="https://www.vijesti.me/tv/emisije/697593/podgoricke-demokrate-ne-odustaju-od-ulice-pavla-bulatovica-cadjenovic-razloga-vise-nego-dovoljno" TargetMode="External"/><Relationship Id="rId6" Type="http://schemas.openxmlformats.org/officeDocument/2006/relationships/hyperlink" Target="https://demokrate.me/uploads/Program_DCG_02f4e1fe48.pdf" TargetMode="External"/><Relationship Id="rId5" Type="http://schemas.openxmlformats.org/officeDocument/2006/relationships/hyperlink" Target="https://rtcg.me/vijesti/drustvo/322632/neprihvatljivo-sto-niko-nije-odgovarao-za-deportaciju.html" TargetMode="External"/><Relationship Id="rId4" Type="http://schemas.openxmlformats.org/officeDocument/2006/relationships/hyperlink" Target="https://yupolitika.tripod.com/tekstovi/bulatovi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30702-407D-49AA-A82F-CA6D63DE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Martina</cp:lastModifiedBy>
  <cp:revision>2</cp:revision>
  <cp:lastPrinted>2024-03-15T12:00:00Z</cp:lastPrinted>
  <dcterms:created xsi:type="dcterms:W3CDTF">2024-03-15T12:06:00Z</dcterms:created>
  <dcterms:modified xsi:type="dcterms:W3CDTF">2024-03-15T12:06:00Z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3348c396-5756-4276-847c-7c8004a5948c</vt:lpwstr>
  </property>
</Properties>
</file>